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A3" w:rsidRPr="00BD46A3" w:rsidRDefault="00BD46A3" w:rsidP="00BD46A3">
      <w:pPr>
        <w:widowControl w:val="0"/>
        <w:suppressAutoHyphens/>
        <w:autoSpaceDE w:val="0"/>
        <w:autoSpaceDN w:val="0"/>
        <w:spacing w:after="0" w:line="322" w:lineRule="exact"/>
        <w:ind w:left="524" w:right="547"/>
        <w:jc w:val="center"/>
        <w:rPr>
          <w:rFonts w:ascii="Times New Roman" w:eastAsia="Times New Roman" w:hAnsi="Times New Roman" w:cs="Times New Roman"/>
        </w:rPr>
      </w:pPr>
      <w:bookmarkStart w:id="0" w:name="_GoBack"/>
      <w:r w:rsidRPr="00BD46A3">
        <w:rPr>
          <w:rFonts w:ascii="Times New Roman" w:eastAsia="Times New Roman" w:hAnsi="Times New Roman" w:cs="Times New Roman"/>
          <w:b/>
          <w:sz w:val="28"/>
        </w:rPr>
        <w:t>Технологическая</w:t>
      </w:r>
      <w:r w:rsidRPr="00BD46A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BD46A3">
        <w:rPr>
          <w:rFonts w:ascii="Times New Roman" w:eastAsia="Times New Roman" w:hAnsi="Times New Roman" w:cs="Times New Roman"/>
          <w:b/>
          <w:sz w:val="28"/>
        </w:rPr>
        <w:t>карта</w:t>
      </w:r>
    </w:p>
    <w:p w:rsidR="00BD46A3" w:rsidRPr="00BD46A3" w:rsidRDefault="00BD46A3" w:rsidP="00BD46A3">
      <w:pPr>
        <w:widowControl w:val="0"/>
        <w:suppressAutoHyphens/>
        <w:autoSpaceDE w:val="0"/>
        <w:autoSpaceDN w:val="0"/>
        <w:spacing w:after="0" w:line="240" w:lineRule="auto"/>
        <w:ind w:left="524" w:right="550"/>
        <w:jc w:val="center"/>
        <w:rPr>
          <w:rFonts w:ascii="Times New Roman" w:eastAsia="Times New Roman" w:hAnsi="Times New Roman" w:cs="Times New Roman"/>
        </w:rPr>
      </w:pPr>
      <w:r w:rsidRPr="00BD46A3">
        <w:rPr>
          <w:rFonts w:ascii="Times New Roman" w:eastAsia="Times New Roman" w:hAnsi="Times New Roman" w:cs="Times New Roman"/>
          <w:b/>
          <w:sz w:val="28"/>
        </w:rPr>
        <w:t>реализации</w:t>
      </w:r>
      <w:r w:rsidRPr="00BD46A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BD46A3">
        <w:rPr>
          <w:rFonts w:ascii="Times New Roman" w:eastAsia="Times New Roman" w:hAnsi="Times New Roman" w:cs="Times New Roman"/>
          <w:b/>
          <w:sz w:val="28"/>
        </w:rPr>
        <w:t>направлений</w:t>
      </w:r>
      <w:r w:rsidRPr="00BD46A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BD46A3">
        <w:rPr>
          <w:rFonts w:ascii="Times New Roman" w:eastAsia="Times New Roman" w:hAnsi="Times New Roman" w:cs="Times New Roman"/>
          <w:b/>
          <w:sz w:val="28"/>
        </w:rPr>
        <w:t>совершенствования</w:t>
      </w:r>
      <w:r w:rsidRPr="00BD46A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BD46A3">
        <w:rPr>
          <w:rFonts w:ascii="Times New Roman" w:eastAsia="Times New Roman" w:hAnsi="Times New Roman" w:cs="Times New Roman"/>
          <w:b/>
          <w:sz w:val="28"/>
        </w:rPr>
        <w:t>муниципальных</w:t>
      </w:r>
      <w:r w:rsidRPr="00BD46A3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BD46A3">
        <w:rPr>
          <w:rFonts w:ascii="Times New Roman" w:eastAsia="Times New Roman" w:hAnsi="Times New Roman" w:cs="Times New Roman"/>
          <w:b/>
          <w:sz w:val="28"/>
        </w:rPr>
        <w:t>механизмов</w:t>
      </w:r>
      <w:r w:rsidRPr="00BD46A3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BD46A3">
        <w:rPr>
          <w:rFonts w:ascii="Times New Roman" w:eastAsia="Times New Roman" w:hAnsi="Times New Roman" w:cs="Times New Roman"/>
          <w:b/>
          <w:sz w:val="28"/>
        </w:rPr>
        <w:t>управления</w:t>
      </w:r>
      <w:r w:rsidRPr="00BD46A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BD46A3">
        <w:rPr>
          <w:rFonts w:ascii="Times New Roman" w:eastAsia="Times New Roman" w:hAnsi="Times New Roman" w:cs="Times New Roman"/>
          <w:b/>
          <w:sz w:val="28"/>
        </w:rPr>
        <w:t>качеством</w:t>
      </w:r>
      <w:r w:rsidRPr="00BD46A3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BD46A3">
        <w:rPr>
          <w:rFonts w:ascii="Times New Roman" w:eastAsia="Times New Roman" w:hAnsi="Times New Roman" w:cs="Times New Roman"/>
          <w:b/>
          <w:sz w:val="28"/>
        </w:rPr>
        <w:t>образования</w:t>
      </w:r>
    </w:p>
    <w:bookmarkEnd w:id="0"/>
    <w:p w:rsidR="00BD46A3" w:rsidRPr="00BD46A3" w:rsidRDefault="00BD46A3" w:rsidP="00BD46A3">
      <w:pPr>
        <w:widowControl w:val="0"/>
        <w:suppressAutoHyphens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790" w:type="dxa"/>
        <w:tblInd w:w="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3011"/>
        <w:gridCol w:w="3686"/>
        <w:gridCol w:w="2328"/>
        <w:gridCol w:w="416"/>
        <w:gridCol w:w="2026"/>
        <w:gridCol w:w="717"/>
        <w:gridCol w:w="2088"/>
      </w:tblGrid>
      <w:tr w:rsidR="00BD46A3" w:rsidRPr="00BD46A3" w:rsidTr="00BD46A3">
        <w:trPr>
          <w:trHeight w:val="2253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20" w:lineRule="exact"/>
              <w:ind w:left="117"/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</w:pPr>
            <w:r w:rsidRPr="00BD46A3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№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ind w:left="419" w:right="410" w:hanging="1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D46A3">
              <w:rPr>
                <w:rFonts w:ascii="Times New Roman" w:eastAsia="Times New Roman" w:hAnsi="Times New Roman" w:cs="Times New Roman"/>
                <w:b/>
                <w:sz w:val="28"/>
              </w:rPr>
              <w:t>Структура</w:t>
            </w:r>
            <w:r w:rsidRPr="00BD46A3"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r w:rsidRPr="00BD46A3">
              <w:rPr>
                <w:rFonts w:ascii="Times New Roman" w:eastAsia="Times New Roman" w:hAnsi="Times New Roman" w:cs="Times New Roman"/>
                <w:b/>
                <w:sz w:val="28"/>
              </w:rPr>
              <w:t>управленческого</w:t>
            </w:r>
            <w:r w:rsidRPr="00BD46A3">
              <w:rPr>
                <w:rFonts w:ascii="Times New Roman" w:eastAsia="Times New Roman" w:hAnsi="Times New Roman" w:cs="Times New Roman"/>
                <w:b/>
                <w:spacing w:val="-67"/>
                <w:sz w:val="28"/>
              </w:rPr>
              <w:t xml:space="preserve"> </w:t>
            </w:r>
            <w:r w:rsidRPr="00BD46A3">
              <w:rPr>
                <w:rFonts w:ascii="Times New Roman" w:eastAsia="Times New Roman" w:hAnsi="Times New Roman" w:cs="Times New Roman"/>
                <w:b/>
                <w:sz w:val="28"/>
              </w:rPr>
              <w:t>цикла (разделы</w:t>
            </w:r>
            <w:r w:rsidRPr="00BD46A3"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r w:rsidRPr="00BD46A3">
              <w:rPr>
                <w:rFonts w:ascii="Times New Roman" w:eastAsia="Times New Roman" w:hAnsi="Times New Roman" w:cs="Times New Roman"/>
                <w:b/>
                <w:sz w:val="28"/>
              </w:rPr>
              <w:t>направлений</w:t>
            </w:r>
            <w:r w:rsidRPr="00BD46A3"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r w:rsidRPr="00BD46A3">
              <w:rPr>
                <w:rFonts w:ascii="Times New Roman" w:eastAsia="Times New Roman" w:hAnsi="Times New Roman" w:cs="Times New Roman"/>
                <w:b/>
                <w:sz w:val="28"/>
              </w:rPr>
              <w:t>муниципальной</w:t>
            </w:r>
            <w:proofErr w:type="gramEnd"/>
          </w:p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22" w:lineRule="exact"/>
              <w:ind w:left="472" w:right="46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системы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BD46A3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оценки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b/>
                <w:spacing w:val="-67"/>
                <w:sz w:val="28"/>
                <w:lang w:val="en-US"/>
              </w:rPr>
              <w:t xml:space="preserve"> </w:t>
            </w:r>
            <w:proofErr w:type="spellStart"/>
            <w:r w:rsidRPr="00BD46A3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качества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ind w:left="315" w:right="304"/>
              <w:jc w:val="center"/>
              <w:rPr>
                <w:rFonts w:ascii="Times New Roman" w:eastAsia="Times New Roman" w:hAnsi="Times New Roman" w:cs="Times New Roman"/>
              </w:rPr>
            </w:pPr>
            <w:r w:rsidRPr="00BD46A3">
              <w:rPr>
                <w:rFonts w:ascii="Times New Roman" w:eastAsia="Times New Roman" w:hAnsi="Times New Roman" w:cs="Times New Roman"/>
                <w:b/>
                <w:sz w:val="28"/>
              </w:rPr>
              <w:t>Действия, необходимые</w:t>
            </w:r>
            <w:r w:rsidRPr="00BD46A3">
              <w:rPr>
                <w:rFonts w:ascii="Times New Roman" w:eastAsia="Times New Roman" w:hAnsi="Times New Roman" w:cs="Times New Roman"/>
                <w:b/>
                <w:spacing w:val="-67"/>
                <w:sz w:val="28"/>
              </w:rPr>
              <w:t xml:space="preserve"> </w:t>
            </w:r>
            <w:r w:rsidRPr="00BD46A3">
              <w:rPr>
                <w:rFonts w:ascii="Times New Roman" w:eastAsia="Times New Roman" w:hAnsi="Times New Roman" w:cs="Times New Roman"/>
                <w:b/>
                <w:sz w:val="28"/>
              </w:rPr>
              <w:t>для реализации</w:t>
            </w:r>
            <w:r w:rsidRPr="00BD46A3"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r w:rsidRPr="00BD46A3">
              <w:rPr>
                <w:rFonts w:ascii="Times New Roman" w:eastAsia="Times New Roman" w:hAnsi="Times New Roman" w:cs="Times New Roman"/>
                <w:b/>
                <w:sz w:val="28"/>
              </w:rPr>
              <w:t>компонента</w:t>
            </w:r>
          </w:p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ind w:left="315" w:right="306"/>
              <w:jc w:val="center"/>
              <w:rPr>
                <w:rFonts w:ascii="Times New Roman" w:eastAsia="Times New Roman" w:hAnsi="Times New Roman" w:cs="Times New Roman"/>
              </w:rPr>
            </w:pPr>
            <w:r w:rsidRPr="00BD46A3">
              <w:rPr>
                <w:rFonts w:ascii="Times New Roman" w:eastAsia="Times New Roman" w:hAnsi="Times New Roman" w:cs="Times New Roman"/>
                <w:b/>
                <w:sz w:val="28"/>
              </w:rPr>
              <w:t>управленческого</w:t>
            </w:r>
            <w:r w:rsidRPr="00BD46A3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BD46A3">
              <w:rPr>
                <w:rFonts w:ascii="Times New Roman" w:eastAsia="Times New Roman" w:hAnsi="Times New Roman" w:cs="Times New Roman"/>
                <w:b/>
                <w:sz w:val="28"/>
              </w:rPr>
              <w:t>цикла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ind w:left="229" w:right="22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Функциональные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b/>
                <w:spacing w:val="-67"/>
                <w:sz w:val="28"/>
                <w:lang w:val="en-US"/>
              </w:rPr>
              <w:t xml:space="preserve"> </w:t>
            </w:r>
            <w:proofErr w:type="spellStart"/>
            <w:r w:rsidRPr="00BD46A3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обязанности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en-US"/>
              </w:rPr>
              <w:t xml:space="preserve"> </w:t>
            </w:r>
            <w:proofErr w:type="spellStart"/>
            <w:r w:rsidRPr="00BD46A3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координатора</w:t>
            </w:r>
            <w:proofErr w:type="spellEnd"/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ind w:left="229" w:right="22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Функциональные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b/>
                <w:spacing w:val="-67"/>
                <w:sz w:val="28"/>
                <w:lang w:val="en-US"/>
              </w:rPr>
              <w:t xml:space="preserve"> </w:t>
            </w:r>
            <w:proofErr w:type="spellStart"/>
            <w:r w:rsidRPr="00BD46A3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обязанности</w:t>
            </w:r>
            <w:proofErr w:type="spellEnd"/>
          </w:p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ind w:left="229" w:right="21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ответственных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b/>
                <w:spacing w:val="-67"/>
                <w:sz w:val="28"/>
                <w:lang w:val="en-US"/>
              </w:rPr>
              <w:t xml:space="preserve"> </w:t>
            </w:r>
            <w:proofErr w:type="spellStart"/>
            <w:r w:rsidRPr="00BD46A3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исполнителей</w:t>
            </w:r>
            <w:proofErr w:type="spellEnd"/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ind w:left="466" w:right="77" w:hanging="358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b/>
                <w:sz w:val="28"/>
              </w:rPr>
              <w:t>Муниципаль</w:t>
            </w:r>
            <w:proofErr w:type="spellEnd"/>
          </w:p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ind w:left="466" w:right="77" w:hanging="358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b/>
                <w:sz w:val="28"/>
              </w:rPr>
              <w:t>ный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BD46A3">
              <w:rPr>
                <w:rFonts w:ascii="Times New Roman" w:eastAsia="Times New Roman" w:hAnsi="Times New Roman" w:cs="Times New Roman"/>
                <w:b/>
                <w:spacing w:val="-67"/>
                <w:sz w:val="28"/>
                <w:lang w:val="en-US"/>
              </w:rPr>
              <w:t xml:space="preserve"> </w:t>
            </w:r>
            <w:proofErr w:type="spellStart"/>
            <w:r w:rsidRPr="00BD46A3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оператор</w:t>
            </w:r>
            <w:proofErr w:type="spellEnd"/>
          </w:p>
        </w:tc>
      </w:tr>
      <w:tr w:rsidR="00BD46A3" w:rsidRPr="00BD46A3" w:rsidTr="00BD46A3">
        <w:trPr>
          <w:trHeight w:val="225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17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tabs>
                <w:tab w:val="left" w:pos="1326"/>
                <w:tab w:val="left" w:pos="2774"/>
              </w:tabs>
              <w:suppressAutoHyphens/>
              <w:autoSpaceDE w:val="0"/>
              <w:autoSpaceDN w:val="0"/>
              <w:spacing w:after="0"/>
              <w:ind w:left="107" w:right="96"/>
              <w:rPr>
                <w:rFonts w:ascii="Times New Roman" w:eastAsia="Times New Roman" w:hAnsi="Times New Roman" w:cs="Times New Roman"/>
              </w:rPr>
            </w:pPr>
            <w:r w:rsidRPr="00BD46A3">
              <w:rPr>
                <w:rFonts w:ascii="Times New Roman" w:eastAsia="Times New Roman" w:hAnsi="Times New Roman" w:cs="Times New Roman"/>
                <w:sz w:val="28"/>
              </w:rPr>
              <w:t>Цели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BD46A3">
              <w:rPr>
                <w:rFonts w:ascii="Times New Roman" w:eastAsia="Times New Roman" w:hAnsi="Times New Roman" w:cs="Times New Roman"/>
                <w:spacing w:val="-1"/>
                <w:sz w:val="28"/>
              </w:rPr>
              <w:t>(конкретные,</w:t>
            </w:r>
            <w:r w:rsidRPr="00BD46A3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>достижимые,</w:t>
            </w:r>
            <w:r w:rsidRPr="00BD46A3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>измеримые,</w:t>
            </w:r>
            <w:r w:rsidRPr="00BD46A3">
              <w:rPr>
                <w:rFonts w:ascii="Times New Roman" w:eastAsia="Times New Roman" w:hAnsi="Times New Roman" w:cs="Times New Roman"/>
                <w:spacing w:val="55"/>
                <w:sz w:val="28"/>
              </w:rPr>
              <w:t xml:space="preserve"> 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>со</w:t>
            </w:r>
            <w:r w:rsidRPr="00BD46A3">
              <w:rPr>
                <w:rFonts w:ascii="Times New Roman" w:eastAsia="Times New Roman" w:hAnsi="Times New Roman" w:cs="Times New Roman"/>
                <w:spacing w:val="58"/>
                <w:sz w:val="28"/>
              </w:rPr>
              <w:t xml:space="preserve"> 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>сроком</w:t>
            </w:r>
            <w:r w:rsidRPr="00BD46A3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>исполнения)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BD46A3">
              <w:rPr>
                <w:rFonts w:ascii="Times New Roman" w:eastAsia="Times New Roman" w:hAnsi="Times New Roman" w:cs="Times New Roman"/>
                <w:spacing w:val="-1"/>
                <w:sz w:val="28"/>
              </w:rPr>
              <w:t>с</w:t>
            </w:r>
            <w:r w:rsidRPr="00BD46A3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>указанием задач для их</w:t>
            </w:r>
            <w:r w:rsidRPr="00BD46A3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>реализации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ind w:left="107" w:right="97"/>
              <w:jc w:val="both"/>
              <w:rPr>
                <w:rFonts w:ascii="Times New Roman" w:eastAsia="Times New Roman" w:hAnsi="Times New Roman" w:cs="Times New Roman"/>
              </w:rPr>
            </w:pPr>
            <w:r w:rsidRPr="00BD46A3">
              <w:rPr>
                <w:rFonts w:ascii="Times New Roman" w:eastAsia="Times New Roman" w:hAnsi="Times New Roman" w:cs="Times New Roman"/>
                <w:sz w:val="28"/>
              </w:rPr>
              <w:t>разработка</w:t>
            </w:r>
            <w:r w:rsidRPr="00BD46A3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BD46A3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>утверждение</w:t>
            </w:r>
            <w:r w:rsidRPr="00BD46A3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>концептуального</w:t>
            </w:r>
            <w:r w:rsidRPr="00BD46A3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 xml:space="preserve">документа - </w:t>
            </w:r>
            <w:r w:rsidRPr="00BD46A3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>муниципальной программы</w:t>
            </w:r>
          </w:p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ind w:left="107" w:right="94"/>
              <w:jc w:val="both"/>
              <w:rPr>
                <w:rFonts w:ascii="Times New Roman" w:eastAsia="Times New Roman" w:hAnsi="Times New Roman" w:cs="Times New Roman"/>
              </w:rPr>
            </w:pPr>
            <w:r w:rsidRPr="00BD46A3">
              <w:rPr>
                <w:rFonts w:ascii="Times New Roman" w:eastAsia="Times New Roman" w:hAnsi="Times New Roman" w:cs="Times New Roman"/>
                <w:sz w:val="28"/>
              </w:rPr>
              <w:t>по</w:t>
            </w:r>
            <w:r w:rsidRPr="00BD46A3">
              <w:rPr>
                <w:rFonts w:ascii="Times New Roman" w:eastAsia="Times New Roman" w:hAnsi="Times New Roman" w:cs="Times New Roman"/>
                <w:spacing w:val="3"/>
                <w:sz w:val="28"/>
              </w:rPr>
              <w:t xml:space="preserve"> 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>направлению,</w:t>
            </w:r>
          </w:p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22" w:lineRule="exact"/>
              <w:ind w:left="107" w:right="99"/>
              <w:jc w:val="both"/>
              <w:rPr>
                <w:rFonts w:ascii="Times New Roman" w:eastAsia="Times New Roman" w:hAnsi="Times New Roman" w:cs="Times New Roman"/>
              </w:rPr>
            </w:pPr>
            <w:r w:rsidRPr="00BD46A3">
              <w:rPr>
                <w:rFonts w:ascii="Times New Roman" w:eastAsia="Times New Roman" w:hAnsi="Times New Roman" w:cs="Times New Roman"/>
                <w:sz w:val="28"/>
              </w:rPr>
              <w:t>публикация на официальном</w:t>
            </w:r>
            <w:r w:rsidRPr="00BD46A3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>ресурсе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ind w:left="107" w:right="567"/>
              <w:rPr>
                <w:rFonts w:ascii="Times New Roman" w:eastAsia="Times New Roman" w:hAnsi="Times New Roman" w:cs="Times New Roman"/>
              </w:rPr>
            </w:pPr>
            <w:r w:rsidRPr="00BD46A3">
              <w:rPr>
                <w:rFonts w:ascii="Times New Roman" w:eastAsia="Times New Roman" w:hAnsi="Times New Roman" w:cs="Times New Roman"/>
                <w:sz w:val="28"/>
              </w:rPr>
              <w:t>подготовка</w:t>
            </w:r>
            <w:r w:rsidRPr="00BD46A3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>утверждению</w:t>
            </w:r>
            <w:r w:rsidRPr="00BD46A3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>проекта</w:t>
            </w:r>
          </w:p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ind w:left="107" w:right="146"/>
              <w:rPr>
                <w:rFonts w:ascii="Times New Roman" w:eastAsia="Times New Roman" w:hAnsi="Times New Roman" w:cs="Times New Roman"/>
              </w:rPr>
            </w:pPr>
            <w:r w:rsidRPr="00BD46A3">
              <w:rPr>
                <w:rFonts w:ascii="Times New Roman" w:eastAsia="Times New Roman" w:hAnsi="Times New Roman" w:cs="Times New Roman"/>
                <w:sz w:val="28"/>
              </w:rPr>
              <w:t>концептуального</w:t>
            </w:r>
            <w:r w:rsidRPr="00BD46A3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>документа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17" w:lineRule="exact"/>
              <w:ind w:right="98"/>
              <w:jc w:val="right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к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ind w:left="107" w:right="1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направление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pacing w:val="1"/>
                <w:sz w:val="28"/>
                <w:lang w:val="en-US"/>
              </w:rPr>
              <w:t xml:space="preserve"> </w:t>
            </w: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предложений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pacing w:val="1"/>
                <w:sz w:val="28"/>
                <w:lang w:val="en-US"/>
              </w:rPr>
              <w:t xml:space="preserve"> </w:t>
            </w: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Координатору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pacing w:val="-67"/>
                <w:sz w:val="28"/>
                <w:lang w:val="en-US"/>
              </w:rPr>
              <w:t xml:space="preserve"> </w:t>
            </w: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свода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30"/>
                <w:lang w:val="en-US"/>
              </w:rPr>
            </w:pPr>
          </w:p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before="5" w:after="0"/>
              <w:rPr>
                <w:rFonts w:ascii="Times New Roman" w:eastAsia="Times New Roman" w:hAnsi="Times New Roman" w:cs="Times New Roman"/>
                <w:b/>
                <w:sz w:val="25"/>
                <w:lang w:val="en-US"/>
              </w:rPr>
            </w:pPr>
          </w:p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before="1" w:after="0"/>
              <w:ind w:left="182" w:right="78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для</w:t>
            </w:r>
            <w:proofErr w:type="spellEnd"/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ind w:left="109" w:right="90"/>
              <w:rPr>
                <w:rFonts w:ascii="Times New Roman" w:eastAsia="Times New Roman" w:hAnsi="Times New Roman" w:cs="Times New Roman"/>
              </w:rPr>
            </w:pPr>
            <w:r w:rsidRPr="00BD46A3">
              <w:rPr>
                <w:rFonts w:ascii="Times New Roman" w:eastAsia="Times New Roman" w:hAnsi="Times New Roman" w:cs="Times New Roman"/>
                <w:sz w:val="28"/>
              </w:rPr>
              <w:t>своевременное</w:t>
            </w:r>
            <w:r w:rsidRPr="00BD46A3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>размещение</w:t>
            </w:r>
            <w:r w:rsidRPr="00BD46A3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>информации</w:t>
            </w:r>
            <w:r w:rsidRPr="00BD46A3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BD46A3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>официальном</w:t>
            </w:r>
            <w:r w:rsidRPr="00BD46A3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>ресурсе</w:t>
            </w:r>
          </w:p>
        </w:tc>
      </w:tr>
      <w:tr w:rsidR="00BD46A3" w:rsidRPr="00BD46A3" w:rsidTr="00BD46A3">
        <w:trPr>
          <w:trHeight w:val="257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BD46A3">
              <w:rPr>
                <w:rFonts w:ascii="Times New Roman" w:eastAsia="Times New Roman" w:hAnsi="Times New Roman" w:cs="Times New Roman"/>
                <w:sz w:val="28"/>
              </w:rPr>
              <w:t>Муниципальные показатели</w:t>
            </w:r>
          </w:p>
          <w:p w:rsidR="00BD46A3" w:rsidRPr="00BD46A3" w:rsidRDefault="00BD46A3" w:rsidP="00BD46A3">
            <w:pPr>
              <w:widowControl w:val="0"/>
              <w:tabs>
                <w:tab w:val="left" w:pos="2231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D46A3">
              <w:rPr>
                <w:rFonts w:ascii="Times New Roman" w:eastAsia="Times New Roman" w:hAnsi="Times New Roman" w:cs="Times New Roman"/>
                <w:sz w:val="28"/>
              </w:rPr>
              <w:t>(количественная</w:t>
            </w:r>
            <w:r w:rsidRPr="00BD46A3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BD46A3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>качественная</w:t>
            </w:r>
            <w:r w:rsidRPr="00BD46A3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>оценка</w:t>
            </w:r>
            <w:r w:rsidRPr="00BD46A3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>состояния</w:t>
            </w:r>
            <w:r w:rsidRPr="00BD46A3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>системы),</w:t>
            </w:r>
            <w:r w:rsidRPr="00BD46A3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>методы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BD46A3">
              <w:rPr>
                <w:rFonts w:ascii="Times New Roman" w:eastAsia="Times New Roman" w:hAnsi="Times New Roman" w:cs="Times New Roman"/>
                <w:spacing w:val="-1"/>
                <w:sz w:val="28"/>
              </w:rPr>
              <w:t>сбора</w:t>
            </w:r>
            <w:r w:rsidRPr="00BD46A3"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>информации,</w:t>
            </w:r>
          </w:p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(</w:t>
            </w: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источники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pacing w:val="-3"/>
                <w:sz w:val="28"/>
                <w:lang w:val="en-US"/>
              </w:rPr>
              <w:t xml:space="preserve"> </w:t>
            </w: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сбора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ind w:left="107" w:right="97"/>
              <w:jc w:val="both"/>
              <w:rPr>
                <w:rFonts w:ascii="Times New Roman" w:eastAsia="Times New Roman" w:hAnsi="Times New Roman" w:cs="Times New Roman"/>
              </w:rPr>
            </w:pPr>
            <w:r w:rsidRPr="00BD46A3">
              <w:rPr>
                <w:rFonts w:ascii="Times New Roman" w:eastAsia="Times New Roman" w:hAnsi="Times New Roman" w:cs="Times New Roman"/>
                <w:sz w:val="28"/>
              </w:rPr>
              <w:t>разработка</w:t>
            </w:r>
            <w:r w:rsidRPr="00BD46A3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BD46A3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>утверждение</w:t>
            </w:r>
            <w:r w:rsidRPr="00BD46A3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>концептуального</w:t>
            </w:r>
            <w:r w:rsidRPr="00BD46A3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>документа</w:t>
            </w:r>
            <w:r w:rsidRPr="00BD46A3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>муниципальной программы по</w:t>
            </w:r>
            <w:r w:rsidRPr="00BD46A3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>направлению,</w:t>
            </w:r>
            <w:r w:rsidRPr="00BD46A3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>публикация на официальном</w:t>
            </w:r>
            <w:r w:rsidRPr="00BD46A3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>ресурсе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ind w:left="107" w:right="567"/>
              <w:rPr>
                <w:rFonts w:ascii="Times New Roman" w:eastAsia="Times New Roman" w:hAnsi="Times New Roman" w:cs="Times New Roman"/>
              </w:rPr>
            </w:pPr>
            <w:r w:rsidRPr="00BD46A3">
              <w:rPr>
                <w:rFonts w:ascii="Times New Roman" w:eastAsia="Times New Roman" w:hAnsi="Times New Roman" w:cs="Times New Roman"/>
                <w:sz w:val="28"/>
              </w:rPr>
              <w:t>подготовка</w:t>
            </w:r>
            <w:r w:rsidRPr="00BD46A3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>утверждению</w:t>
            </w:r>
            <w:r w:rsidRPr="00BD46A3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>проекта</w:t>
            </w:r>
          </w:p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ind w:left="107" w:right="146"/>
              <w:rPr>
                <w:rFonts w:ascii="Times New Roman" w:eastAsia="Times New Roman" w:hAnsi="Times New Roman" w:cs="Times New Roman"/>
              </w:rPr>
            </w:pPr>
            <w:r w:rsidRPr="00BD46A3">
              <w:rPr>
                <w:rFonts w:ascii="Times New Roman" w:eastAsia="Times New Roman" w:hAnsi="Times New Roman" w:cs="Times New Roman"/>
                <w:sz w:val="28"/>
              </w:rPr>
              <w:t>концептуального</w:t>
            </w:r>
            <w:r w:rsidRPr="00BD46A3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>документа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15" w:lineRule="exact"/>
              <w:ind w:right="98"/>
              <w:jc w:val="right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к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ind w:left="107" w:right="1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направление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pacing w:val="1"/>
                <w:sz w:val="28"/>
                <w:lang w:val="en-US"/>
              </w:rPr>
              <w:t xml:space="preserve"> </w:t>
            </w: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предложений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pacing w:val="1"/>
                <w:sz w:val="28"/>
                <w:lang w:val="en-US"/>
              </w:rPr>
              <w:t xml:space="preserve"> </w:t>
            </w: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Координатору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pacing w:val="-67"/>
                <w:sz w:val="28"/>
                <w:lang w:val="en-US"/>
              </w:rPr>
              <w:t xml:space="preserve"> </w:t>
            </w: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свода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30"/>
                <w:lang w:val="en-US"/>
              </w:rPr>
            </w:pPr>
          </w:p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before="3" w:after="0"/>
              <w:rPr>
                <w:rFonts w:ascii="Times New Roman" w:eastAsia="Times New Roman" w:hAnsi="Times New Roman" w:cs="Times New Roman"/>
                <w:b/>
                <w:sz w:val="25"/>
                <w:lang w:val="en-US"/>
              </w:rPr>
            </w:pPr>
          </w:p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ind w:left="182" w:right="78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для</w:t>
            </w:r>
            <w:proofErr w:type="spellEnd"/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ind w:left="109" w:right="90"/>
              <w:rPr>
                <w:rFonts w:ascii="Times New Roman" w:eastAsia="Times New Roman" w:hAnsi="Times New Roman" w:cs="Times New Roman"/>
              </w:rPr>
            </w:pPr>
            <w:r w:rsidRPr="00BD46A3">
              <w:rPr>
                <w:rFonts w:ascii="Times New Roman" w:eastAsia="Times New Roman" w:hAnsi="Times New Roman" w:cs="Times New Roman"/>
                <w:sz w:val="28"/>
              </w:rPr>
              <w:t>своевременное</w:t>
            </w:r>
            <w:r w:rsidRPr="00BD46A3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>размещение</w:t>
            </w:r>
            <w:r w:rsidRPr="00BD46A3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>информации</w:t>
            </w:r>
            <w:r w:rsidRPr="00BD46A3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BD46A3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>официальном</w:t>
            </w:r>
            <w:r w:rsidRPr="00BD46A3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>ресурсе</w:t>
            </w:r>
          </w:p>
        </w:tc>
      </w:tr>
      <w:tr w:rsidR="00BD46A3" w:rsidRPr="00BD46A3" w:rsidTr="00BD46A3">
        <w:trPr>
          <w:trHeight w:val="64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15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Мониторинг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15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осуществление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pacing w:val="18"/>
                <w:sz w:val="28"/>
                <w:lang w:val="en-US"/>
              </w:rPr>
              <w:t xml:space="preserve"> </w:t>
            </w: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мониторинга</w:t>
            </w:r>
            <w:proofErr w:type="spellEnd"/>
          </w:p>
          <w:p w:rsidR="00BD46A3" w:rsidRPr="00BD46A3" w:rsidRDefault="00BD46A3" w:rsidP="00BD46A3">
            <w:pPr>
              <w:widowControl w:val="0"/>
              <w:tabs>
                <w:tab w:val="left" w:pos="1714"/>
              </w:tabs>
              <w:suppressAutoHyphens/>
              <w:autoSpaceDE w:val="0"/>
              <w:autoSpaceDN w:val="0"/>
              <w:spacing w:after="0" w:line="311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по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ab/>
            </w: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установленным</w:t>
            </w:r>
            <w:proofErr w:type="spellEnd"/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организация</w:t>
            </w:r>
            <w:proofErr w:type="spellEnd"/>
          </w:p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11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взаимодействия</w:t>
            </w:r>
            <w:proofErr w:type="spellEnd"/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before="3" w:after="0"/>
              <w:rPr>
                <w:rFonts w:ascii="Times New Roman" w:eastAsia="Times New Roman" w:hAnsi="Times New Roman" w:cs="Times New Roman"/>
                <w:b/>
                <w:sz w:val="27"/>
                <w:lang w:val="en-US"/>
              </w:rPr>
            </w:pPr>
          </w:p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before="1" w:after="0" w:line="311" w:lineRule="exact"/>
              <w:ind w:right="98"/>
              <w:jc w:val="right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с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tabs>
                <w:tab w:val="left" w:pos="1423"/>
              </w:tabs>
              <w:suppressAutoHyphens/>
              <w:autoSpaceDE w:val="0"/>
              <w:autoSpaceDN w:val="0"/>
              <w:spacing w:after="0"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BD46A3">
              <w:rPr>
                <w:rFonts w:ascii="Times New Roman" w:eastAsia="Times New Roman" w:hAnsi="Times New Roman" w:cs="Times New Roman"/>
                <w:sz w:val="28"/>
              </w:rPr>
              <w:t>сбор,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ab/>
              <w:t>обработка</w:t>
            </w:r>
          </w:p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11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D46A3">
              <w:rPr>
                <w:rFonts w:ascii="Times New Roman" w:eastAsia="Times New Roman" w:hAnsi="Times New Roman" w:cs="Times New Roman"/>
                <w:sz w:val="28"/>
              </w:rPr>
              <w:t>данных,</w:t>
            </w:r>
            <w:r w:rsidRPr="00BD46A3">
              <w:rPr>
                <w:rFonts w:ascii="Times New Roman" w:eastAsia="Times New Roman" w:hAnsi="Times New Roman" w:cs="Times New Roman"/>
                <w:spacing w:val="32"/>
                <w:sz w:val="28"/>
              </w:rPr>
              <w:t xml:space="preserve"> 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BD46A3">
              <w:rPr>
                <w:rFonts w:ascii="Times New Roman" w:eastAsia="Times New Roman" w:hAnsi="Times New Roman" w:cs="Times New Roman"/>
                <w:spacing w:val="32"/>
                <w:sz w:val="28"/>
              </w:rPr>
              <w:t xml:space="preserve"> 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>том</w:t>
            </w:r>
            <w:r w:rsidRPr="00BD46A3">
              <w:rPr>
                <w:rFonts w:ascii="Times New Roman" w:eastAsia="Times New Roman" w:hAnsi="Times New Roman" w:cs="Times New Roman"/>
                <w:spacing w:val="32"/>
                <w:sz w:val="28"/>
              </w:rPr>
              <w:t xml:space="preserve"> 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>числе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15" w:lineRule="exact"/>
              <w:ind w:left="109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размещение</w:t>
            </w:r>
            <w:proofErr w:type="spellEnd"/>
          </w:p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11" w:lineRule="exact"/>
              <w:ind w:left="10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информации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pacing w:val="13"/>
                <w:sz w:val="28"/>
                <w:lang w:val="en-US"/>
              </w:rPr>
              <w:t xml:space="preserve"> </w:t>
            </w: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на</w:t>
            </w:r>
            <w:proofErr w:type="spellEnd"/>
          </w:p>
        </w:tc>
      </w:tr>
    </w:tbl>
    <w:p w:rsidR="00BD46A3" w:rsidRPr="00BD46A3" w:rsidRDefault="00BD46A3" w:rsidP="00BD46A3">
      <w:pPr>
        <w:spacing w:after="0" w:line="240" w:lineRule="auto"/>
        <w:rPr>
          <w:rFonts w:ascii="Times New Roman" w:eastAsia="Times New Roman" w:hAnsi="Times New Roman" w:cs="Times New Roman"/>
        </w:rPr>
        <w:sectPr w:rsidR="00BD46A3" w:rsidRPr="00BD46A3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BD46A3" w:rsidRPr="00BD46A3" w:rsidRDefault="00BD46A3" w:rsidP="00BD46A3">
      <w:pPr>
        <w:widowControl w:val="0"/>
        <w:suppressAutoHyphens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W w:w="14790" w:type="dxa"/>
        <w:tblInd w:w="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"/>
        <w:gridCol w:w="3010"/>
        <w:gridCol w:w="3685"/>
        <w:gridCol w:w="2743"/>
        <w:gridCol w:w="2744"/>
        <w:gridCol w:w="2089"/>
      </w:tblGrid>
      <w:tr w:rsidR="00BD46A3" w:rsidRPr="00BD46A3" w:rsidTr="00BD46A3">
        <w:trPr>
          <w:trHeight w:val="225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18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</w:rPr>
              <w:t>муниципа</w:t>
            </w:r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льным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pacing w:val="-3"/>
                <w:sz w:val="28"/>
                <w:lang w:val="en-US"/>
              </w:rPr>
              <w:t xml:space="preserve"> </w:t>
            </w: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показателям</w:t>
            </w:r>
            <w:proofErr w:type="spellEnd"/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tabs>
                <w:tab w:val="left" w:pos="1971"/>
              </w:tabs>
              <w:suppressAutoHyphens/>
              <w:autoSpaceDE w:val="0"/>
              <w:autoSpaceDN w:val="0"/>
              <w:spacing w:after="0" w:line="317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gramStart"/>
            <w:r w:rsidRPr="00BD46A3">
              <w:rPr>
                <w:rFonts w:ascii="Times New Roman" w:eastAsia="Times New Roman" w:hAnsi="Times New Roman" w:cs="Times New Roman"/>
                <w:sz w:val="28"/>
              </w:rPr>
              <w:t xml:space="preserve">ОО </w:t>
            </w:r>
            <w:r w:rsidRPr="00BD46A3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>(направление</w:t>
            </w:r>
            <w:r w:rsidRPr="00BD46A3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>приказов,</w:t>
            </w:r>
            <w:proofErr w:type="gramEnd"/>
          </w:p>
          <w:p w:rsidR="00BD46A3" w:rsidRPr="00BD46A3" w:rsidRDefault="00BD46A3" w:rsidP="00BD46A3">
            <w:pPr>
              <w:widowControl w:val="0"/>
              <w:tabs>
                <w:tab w:val="left" w:pos="1114"/>
                <w:tab w:val="left" w:pos="1963"/>
              </w:tabs>
              <w:suppressAutoHyphens/>
              <w:autoSpaceDE w:val="0"/>
              <w:autoSpaceDN w:val="0"/>
              <w:spacing w:after="0"/>
              <w:ind w:left="107" w:right="97"/>
              <w:rPr>
                <w:rFonts w:ascii="Times New Roman" w:eastAsia="Times New Roman" w:hAnsi="Times New Roman" w:cs="Times New Roman"/>
              </w:rPr>
            </w:pPr>
            <w:r w:rsidRPr="00BD46A3">
              <w:rPr>
                <w:rFonts w:ascii="Times New Roman" w:eastAsia="Times New Roman" w:hAnsi="Times New Roman" w:cs="Times New Roman"/>
                <w:sz w:val="28"/>
              </w:rPr>
              <w:t>информационных</w:t>
            </w:r>
            <w:r w:rsidRPr="00BD46A3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>писем,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ab/>
              <w:t>форм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BD46A3">
              <w:rPr>
                <w:rFonts w:ascii="Times New Roman" w:eastAsia="Times New Roman" w:hAnsi="Times New Roman" w:cs="Times New Roman"/>
                <w:spacing w:val="-1"/>
                <w:sz w:val="28"/>
              </w:rPr>
              <w:t>сбора</w:t>
            </w:r>
          </w:p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8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BD46A3">
              <w:rPr>
                <w:rFonts w:ascii="Times New Roman" w:eastAsia="Times New Roman" w:hAnsi="Times New Roman" w:cs="Times New Roman"/>
                <w:sz w:val="28"/>
              </w:rPr>
              <w:t>информации)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tabs>
                <w:tab w:val="left" w:pos="1457"/>
              </w:tabs>
              <w:suppressAutoHyphens/>
              <w:autoSpaceDE w:val="0"/>
              <w:autoSpaceDN w:val="0"/>
              <w:spacing w:after="0"/>
              <w:ind w:left="107" w:right="97"/>
              <w:rPr>
                <w:rFonts w:ascii="Times New Roman" w:eastAsia="Times New Roman" w:hAnsi="Times New Roman" w:cs="Times New Roman"/>
              </w:rPr>
            </w:pPr>
            <w:r w:rsidRPr="00BD46A3">
              <w:rPr>
                <w:rFonts w:ascii="Times New Roman" w:eastAsia="Times New Roman" w:hAnsi="Times New Roman" w:cs="Times New Roman"/>
                <w:sz w:val="28"/>
              </w:rPr>
              <w:t>из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BD46A3">
              <w:rPr>
                <w:rFonts w:ascii="Times New Roman" w:eastAsia="Times New Roman" w:hAnsi="Times New Roman" w:cs="Times New Roman"/>
                <w:spacing w:val="-1"/>
                <w:sz w:val="28"/>
              </w:rPr>
              <w:t>открытых</w:t>
            </w:r>
            <w:r w:rsidRPr="00BD46A3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>источников,</w:t>
            </w:r>
          </w:p>
          <w:p w:rsidR="00BD46A3" w:rsidRPr="00BD46A3" w:rsidRDefault="00BD46A3" w:rsidP="00BD46A3">
            <w:pPr>
              <w:widowControl w:val="0"/>
              <w:tabs>
                <w:tab w:val="left" w:pos="2485"/>
              </w:tabs>
              <w:suppressAutoHyphens/>
              <w:autoSpaceDE w:val="0"/>
              <w:autoSpaceDN w:val="0"/>
              <w:spacing w:after="0"/>
              <w:ind w:left="107" w:right="96"/>
              <w:rPr>
                <w:rFonts w:ascii="Times New Roman" w:eastAsia="Times New Roman" w:hAnsi="Times New Roman" w:cs="Times New Roman"/>
              </w:rPr>
            </w:pPr>
            <w:r w:rsidRPr="00BD46A3">
              <w:rPr>
                <w:rFonts w:ascii="Times New Roman" w:eastAsia="Times New Roman" w:hAnsi="Times New Roman" w:cs="Times New Roman"/>
                <w:sz w:val="28"/>
              </w:rPr>
              <w:t>систематизация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BD46A3">
              <w:rPr>
                <w:rFonts w:ascii="Times New Roman" w:eastAsia="Times New Roman" w:hAnsi="Times New Roman" w:cs="Times New Roman"/>
                <w:spacing w:val="-4"/>
                <w:sz w:val="28"/>
              </w:rPr>
              <w:t>и</w:t>
            </w:r>
            <w:r w:rsidRPr="00BD46A3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>хранение</w:t>
            </w:r>
          </w:p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21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информации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ind w:left="107" w:right="322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официальном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pacing w:val="-67"/>
                <w:sz w:val="28"/>
                <w:lang w:val="en-US"/>
              </w:rPr>
              <w:t xml:space="preserve"> </w:t>
            </w: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ресурсе</w:t>
            </w:r>
            <w:proofErr w:type="spellEnd"/>
          </w:p>
        </w:tc>
      </w:tr>
      <w:tr w:rsidR="00BD46A3" w:rsidRPr="00BD46A3" w:rsidTr="00BD46A3">
        <w:trPr>
          <w:trHeight w:val="3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1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tabs>
                <w:tab w:val="left" w:pos="1785"/>
              </w:tabs>
              <w:suppressAutoHyphens/>
              <w:autoSpaceDE w:val="0"/>
              <w:autoSpaceDN w:val="0"/>
              <w:spacing w:after="0" w:line="301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Анализ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ab/>
            </w: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адресные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tabs>
                <w:tab w:val="left" w:pos="2652"/>
              </w:tabs>
              <w:suppressAutoHyphens/>
              <w:autoSpaceDE w:val="0"/>
              <w:autoSpaceDN w:val="0"/>
              <w:spacing w:after="0" w:line="301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осуществление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ab/>
            </w: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анализа</w:t>
            </w:r>
            <w:proofErr w:type="spellEnd"/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tabs>
                <w:tab w:val="left" w:pos="1669"/>
              </w:tabs>
              <w:suppressAutoHyphens/>
              <w:autoSpaceDE w:val="0"/>
              <w:autoSpaceDN w:val="0"/>
              <w:spacing w:after="0" w:line="301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анализ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ab/>
            </w: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данных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1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подготовка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1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размещение</w:t>
            </w:r>
            <w:proofErr w:type="spellEnd"/>
          </w:p>
        </w:tc>
      </w:tr>
      <w:tr w:rsidR="00BD46A3" w:rsidRPr="00BD46A3" w:rsidTr="00BD46A3">
        <w:trPr>
          <w:trHeight w:val="321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рекомендации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tabs>
                <w:tab w:val="left" w:pos="1447"/>
                <w:tab w:val="left" w:pos="3284"/>
              </w:tabs>
              <w:suppressAutoHyphens/>
              <w:autoSpaceDE w:val="0"/>
              <w:autoSpaceDN w:val="0"/>
              <w:spacing w:after="0" w:line="30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данных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ab/>
            </w: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полученных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ab/>
            </w: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по</w:t>
            </w:r>
            <w:proofErr w:type="spellEnd"/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подготовка</w:t>
            </w:r>
            <w:proofErr w:type="spellEnd"/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аналитических</w:t>
            </w:r>
            <w:proofErr w:type="spellEnd"/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2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информации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pacing w:val="13"/>
                <w:sz w:val="28"/>
                <w:lang w:val="en-US"/>
              </w:rPr>
              <w:t xml:space="preserve"> </w:t>
            </w: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на</w:t>
            </w:r>
            <w:proofErr w:type="spellEnd"/>
          </w:p>
        </w:tc>
      </w:tr>
      <w:tr w:rsidR="00BD46A3" w:rsidRPr="00BD46A3" w:rsidTr="00BD46A3">
        <w:trPr>
          <w:trHeight w:val="321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tabs>
                <w:tab w:val="left" w:pos="1944"/>
              </w:tabs>
              <w:suppressAutoHyphens/>
              <w:autoSpaceDE w:val="0"/>
              <w:autoSpaceDN w:val="0"/>
              <w:spacing w:after="0" w:line="30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результатам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ab/>
            </w: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мониторинга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адресных</w:t>
            </w:r>
            <w:proofErr w:type="spellEnd"/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материалов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официальном</w:t>
            </w:r>
            <w:proofErr w:type="spellEnd"/>
          </w:p>
        </w:tc>
      </w:tr>
      <w:tr w:rsidR="00BD46A3" w:rsidRPr="00BD46A3" w:rsidTr="00BD46A3">
        <w:trPr>
          <w:trHeight w:val="32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tabs>
                <w:tab w:val="left" w:pos="2441"/>
              </w:tabs>
              <w:suppressAutoHyphens/>
              <w:autoSpaceDE w:val="0"/>
              <w:autoSpaceDN w:val="0"/>
              <w:spacing w:after="0" w:line="303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подготовка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ab/>
            </w: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адресных</w:t>
            </w:r>
            <w:proofErr w:type="spellEnd"/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3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рекомендаций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3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статистических</w:t>
            </w:r>
            <w:proofErr w:type="spellEnd"/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3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ресурсе</w:t>
            </w:r>
            <w:proofErr w:type="spellEnd"/>
          </w:p>
        </w:tc>
      </w:tr>
      <w:tr w:rsidR="00BD46A3" w:rsidRPr="00BD46A3" w:rsidTr="00BD46A3">
        <w:trPr>
          <w:trHeight w:val="32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tabs>
                <w:tab w:val="left" w:pos="3191"/>
              </w:tabs>
              <w:suppressAutoHyphens/>
              <w:autoSpaceDE w:val="0"/>
              <w:autoSpaceDN w:val="0"/>
              <w:spacing w:after="0" w:line="303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рекомендаций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ab/>
              <w:t>(</w:t>
            </w: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по</w:t>
            </w:r>
            <w:proofErr w:type="spellEnd"/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3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Информирование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z w:val="28"/>
              </w:rPr>
              <w:t xml:space="preserve"> ОО</w:t>
            </w:r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3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отчетов</w:t>
            </w:r>
            <w:proofErr w:type="spellEnd"/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BD46A3" w:rsidRPr="00BD46A3" w:rsidTr="00BD46A3">
        <w:trPr>
          <w:trHeight w:val="321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tabs>
                <w:tab w:val="left" w:pos="2047"/>
              </w:tabs>
              <w:suppressAutoHyphens/>
              <w:autoSpaceDE w:val="0"/>
              <w:autoSpaceDN w:val="0"/>
              <w:spacing w:after="0" w:line="30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выявленным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ab/>
            </w: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проблемным</w:t>
            </w:r>
            <w:proofErr w:type="spellEnd"/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(</w:t>
            </w: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направление</w:t>
            </w:r>
            <w:proofErr w:type="spellEnd"/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BD46A3" w:rsidRPr="00BD46A3" w:rsidTr="00BD46A3">
        <w:trPr>
          <w:trHeight w:val="321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tabs>
                <w:tab w:val="left" w:pos="1586"/>
                <w:tab w:val="left" w:pos="2832"/>
              </w:tabs>
              <w:suppressAutoHyphens/>
              <w:autoSpaceDE w:val="0"/>
              <w:autoSpaceDN w:val="0"/>
              <w:spacing w:after="0" w:line="30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позициям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ab/>
            </w: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группам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ab/>
            </w: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риска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2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результатов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pacing w:val="38"/>
                <w:sz w:val="28"/>
                <w:lang w:val="en-US"/>
              </w:rPr>
              <w:t xml:space="preserve"> </w:t>
            </w: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анализа</w:t>
            </w:r>
            <w:proofErr w:type="spellEnd"/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BD46A3" w:rsidRPr="00BD46A3" w:rsidTr="00BD46A3">
        <w:trPr>
          <w:trHeight w:val="321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2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уровням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pacing w:val="-5"/>
                <w:sz w:val="28"/>
                <w:lang w:val="en-US"/>
              </w:rPr>
              <w:t xml:space="preserve"> </w:t>
            </w: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управления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)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tabs>
                <w:tab w:val="left" w:pos="1502"/>
              </w:tabs>
              <w:suppressAutoHyphens/>
              <w:autoSpaceDE w:val="0"/>
              <w:autoSpaceDN w:val="0"/>
              <w:spacing w:after="0" w:line="30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данных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ab/>
            </w: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адресных</w:t>
            </w:r>
            <w:proofErr w:type="spellEnd"/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BD46A3" w:rsidRPr="00BD46A3" w:rsidTr="00BD46A3">
        <w:trPr>
          <w:trHeight w:val="321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рекомендаций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)</w:t>
            </w:r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BD46A3" w:rsidRPr="00BD46A3" w:rsidTr="00BD46A3">
        <w:trPr>
          <w:trHeight w:val="8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BD46A3" w:rsidRPr="00BD46A3" w:rsidTr="00BD46A3">
        <w:trPr>
          <w:trHeight w:val="3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0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Меры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BD46A3">
              <w:rPr>
                <w:rFonts w:ascii="Times New Roman" w:eastAsia="Times New Roman" w:hAnsi="Times New Roman" w:cs="Times New Roman"/>
                <w:spacing w:val="-4"/>
                <w:sz w:val="28"/>
                <w:lang w:val="en-US"/>
              </w:rPr>
              <w:t xml:space="preserve"> </w:t>
            </w: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управленческие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tabs>
                <w:tab w:val="left" w:pos="3063"/>
              </w:tabs>
              <w:suppressAutoHyphens/>
              <w:autoSpaceDE w:val="0"/>
              <w:autoSpaceDN w:val="0"/>
              <w:spacing w:after="0" w:line="300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принятие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ab/>
            </w: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мер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0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подготовка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0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подготовка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0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размещение</w:t>
            </w:r>
            <w:proofErr w:type="spellEnd"/>
          </w:p>
        </w:tc>
      </w:tr>
      <w:tr w:rsidR="00BD46A3" w:rsidRPr="00BD46A3" w:rsidTr="00BD46A3">
        <w:trPr>
          <w:trHeight w:val="321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решения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2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управленческих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pacing w:val="38"/>
                <w:sz w:val="28"/>
                <w:lang w:val="en-US"/>
              </w:rPr>
              <w:t xml:space="preserve"> </w:t>
            </w: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решений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pacing w:val="37"/>
                <w:sz w:val="28"/>
                <w:lang w:val="en-US"/>
              </w:rPr>
              <w:t xml:space="preserve"> </w:t>
            </w: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на</w:t>
            </w:r>
            <w:proofErr w:type="spellEnd"/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tabs>
                <w:tab w:val="left" w:pos="2343"/>
              </w:tabs>
              <w:suppressAutoHyphens/>
              <w:autoSpaceDE w:val="0"/>
              <w:autoSpaceDN w:val="0"/>
              <w:spacing w:after="0" w:line="30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предложений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ab/>
            </w: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по</w:t>
            </w:r>
            <w:proofErr w:type="spellEnd"/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tabs>
                <w:tab w:val="left" w:pos="2343"/>
              </w:tabs>
              <w:suppressAutoHyphens/>
              <w:autoSpaceDE w:val="0"/>
              <w:autoSpaceDN w:val="0"/>
              <w:spacing w:after="0" w:line="30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предложений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ab/>
            </w: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по</w:t>
            </w:r>
            <w:proofErr w:type="spellEnd"/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2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информации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pacing w:val="13"/>
                <w:sz w:val="28"/>
                <w:lang w:val="en-US"/>
              </w:rPr>
              <w:t xml:space="preserve"> </w:t>
            </w: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на</w:t>
            </w:r>
            <w:proofErr w:type="spellEnd"/>
          </w:p>
        </w:tc>
      </w:tr>
      <w:tr w:rsidR="00BD46A3" w:rsidRPr="00BD46A3" w:rsidTr="00BD46A3">
        <w:trPr>
          <w:trHeight w:val="321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tabs>
                <w:tab w:val="left" w:pos="2440"/>
              </w:tabs>
              <w:suppressAutoHyphens/>
              <w:autoSpaceDE w:val="0"/>
              <w:autoSpaceDN w:val="0"/>
              <w:spacing w:after="0" w:line="30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основании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ab/>
            </w: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адресных</w:t>
            </w:r>
            <w:proofErr w:type="spellEnd"/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принятию</w:t>
            </w:r>
            <w:proofErr w:type="spellEnd"/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принятию</w:t>
            </w:r>
            <w:proofErr w:type="spellEnd"/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официальном</w:t>
            </w:r>
            <w:proofErr w:type="spellEnd"/>
          </w:p>
        </w:tc>
      </w:tr>
      <w:tr w:rsidR="00BD46A3" w:rsidRPr="00BD46A3" w:rsidTr="00BD46A3">
        <w:trPr>
          <w:trHeight w:val="321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рекомендаций</w:t>
            </w:r>
            <w:proofErr w:type="spellEnd"/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управленческих</w:t>
            </w:r>
            <w:proofErr w:type="spellEnd"/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управленческих</w:t>
            </w:r>
            <w:proofErr w:type="spellEnd"/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ресурсе</w:t>
            </w:r>
            <w:proofErr w:type="spellEnd"/>
          </w:p>
        </w:tc>
      </w:tr>
      <w:tr w:rsidR="00BD46A3" w:rsidRPr="00BD46A3" w:rsidTr="00BD46A3">
        <w:trPr>
          <w:trHeight w:val="323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3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решений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3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решений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BD46A3" w:rsidRPr="00BD46A3" w:rsidTr="00BD46A3">
        <w:trPr>
          <w:trHeight w:val="323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tabs>
                <w:tab w:val="left" w:pos="1947"/>
              </w:tabs>
              <w:suppressAutoHyphens/>
              <w:autoSpaceDE w:val="0"/>
              <w:autoSpaceDN w:val="0"/>
              <w:spacing w:after="0" w:line="303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реализация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ab/>
            </w: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серий</w:t>
            </w:r>
            <w:proofErr w:type="spellEnd"/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tabs>
                <w:tab w:val="left" w:pos="1947"/>
              </w:tabs>
              <w:suppressAutoHyphens/>
              <w:autoSpaceDE w:val="0"/>
              <w:autoSpaceDN w:val="0"/>
              <w:spacing w:after="0" w:line="303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реализация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ab/>
            </w: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серий</w:t>
            </w:r>
            <w:proofErr w:type="spellEnd"/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BD46A3" w:rsidRPr="00BD46A3" w:rsidTr="00BD46A3">
        <w:trPr>
          <w:trHeight w:val="321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tabs>
                <w:tab w:val="left" w:pos="2508"/>
              </w:tabs>
              <w:suppressAutoHyphens/>
              <w:autoSpaceDE w:val="0"/>
              <w:autoSpaceDN w:val="0"/>
              <w:spacing w:after="0" w:line="30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мероприятий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ab/>
              <w:t>с</w:t>
            </w:r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tabs>
                <w:tab w:val="left" w:pos="2510"/>
              </w:tabs>
              <w:suppressAutoHyphens/>
              <w:autoSpaceDE w:val="0"/>
              <w:autoSpaceDN w:val="0"/>
              <w:spacing w:after="0" w:line="30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мероприятий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ab/>
              <w:t>с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BD46A3" w:rsidRPr="00BD46A3" w:rsidTr="00BD46A3">
        <w:trPr>
          <w:trHeight w:val="321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tabs>
                <w:tab w:val="left" w:pos="1501"/>
              </w:tabs>
              <w:suppressAutoHyphens/>
              <w:autoSpaceDE w:val="0"/>
              <w:autoSpaceDN w:val="0"/>
              <w:spacing w:after="0" w:line="30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учетом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ab/>
            </w: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адресных</w:t>
            </w:r>
            <w:proofErr w:type="spellEnd"/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tabs>
                <w:tab w:val="left" w:pos="1501"/>
              </w:tabs>
              <w:suppressAutoHyphens/>
              <w:autoSpaceDE w:val="0"/>
              <w:autoSpaceDN w:val="0"/>
              <w:spacing w:after="0" w:line="30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учетом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ab/>
            </w: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адресных</w:t>
            </w:r>
            <w:proofErr w:type="spellEnd"/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BD46A3" w:rsidRPr="00BD46A3" w:rsidTr="00BD46A3">
        <w:trPr>
          <w:trHeight w:val="321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рекомендаций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рекомендаций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BD46A3" w:rsidRPr="00BD46A3" w:rsidTr="00BD46A3">
        <w:trPr>
          <w:trHeight w:val="321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организация</w:t>
            </w:r>
            <w:proofErr w:type="spellEnd"/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BD46A3" w:rsidRPr="00BD46A3" w:rsidTr="00BD46A3">
        <w:trPr>
          <w:trHeight w:val="32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tabs>
                <w:tab w:val="left" w:pos="2508"/>
              </w:tabs>
              <w:suppressAutoHyphens/>
              <w:autoSpaceDE w:val="0"/>
              <w:autoSpaceDN w:val="0"/>
              <w:spacing w:after="0" w:line="303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взаимодействия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ab/>
              <w:t>с</w:t>
            </w:r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BD46A3" w:rsidRPr="00BD46A3" w:rsidTr="00BD46A3">
        <w:trPr>
          <w:trHeight w:val="323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tabs>
                <w:tab w:val="left" w:pos="1971"/>
              </w:tabs>
              <w:suppressAutoHyphens/>
              <w:autoSpaceDE w:val="0"/>
              <w:autoSpaceDN w:val="0"/>
              <w:spacing w:after="0" w:line="304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О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</w:tbl>
    <w:p w:rsidR="00BD46A3" w:rsidRPr="00BD46A3" w:rsidRDefault="00BD46A3" w:rsidP="00BD46A3">
      <w:pPr>
        <w:spacing w:after="0" w:line="240" w:lineRule="auto"/>
        <w:rPr>
          <w:rFonts w:ascii="Times New Roman" w:eastAsia="Times New Roman" w:hAnsi="Times New Roman" w:cs="Times New Roman"/>
        </w:rPr>
        <w:sectPr w:rsidR="00BD46A3" w:rsidRPr="00BD46A3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BD46A3" w:rsidRPr="00BD46A3" w:rsidRDefault="00BD46A3" w:rsidP="00BD46A3">
      <w:pPr>
        <w:widowControl w:val="0"/>
        <w:suppressAutoHyphens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W w:w="14790" w:type="dxa"/>
        <w:tblInd w:w="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"/>
        <w:gridCol w:w="3010"/>
        <w:gridCol w:w="3685"/>
        <w:gridCol w:w="2743"/>
        <w:gridCol w:w="2744"/>
        <w:gridCol w:w="2089"/>
      </w:tblGrid>
      <w:tr w:rsidR="00BD46A3" w:rsidRPr="00BD46A3" w:rsidTr="00BD46A3">
        <w:trPr>
          <w:trHeight w:val="96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tabs>
                <w:tab w:val="left" w:pos="1515"/>
                <w:tab w:val="left" w:pos="2500"/>
              </w:tabs>
              <w:suppressAutoHyphens/>
              <w:autoSpaceDE w:val="0"/>
              <w:autoSpaceDN w:val="0"/>
              <w:spacing w:after="0"/>
              <w:ind w:left="107" w:right="97"/>
              <w:rPr>
                <w:rFonts w:ascii="Times New Roman" w:eastAsia="Times New Roman" w:hAnsi="Times New Roman" w:cs="Times New Roman"/>
              </w:rPr>
            </w:pPr>
            <w:r w:rsidRPr="00BD46A3">
              <w:rPr>
                <w:rFonts w:ascii="Times New Roman" w:eastAsia="Times New Roman" w:hAnsi="Times New Roman" w:cs="Times New Roman"/>
                <w:sz w:val="28"/>
              </w:rPr>
              <w:t>организациями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BD46A3">
              <w:rPr>
                <w:rFonts w:ascii="Times New Roman" w:eastAsia="Times New Roman" w:hAnsi="Times New Roman" w:cs="Times New Roman"/>
                <w:spacing w:val="-3"/>
                <w:sz w:val="28"/>
              </w:rPr>
              <w:t>в</w:t>
            </w:r>
            <w:r w:rsidRPr="00BD46A3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>части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BD46A3">
              <w:rPr>
                <w:rFonts w:ascii="Times New Roman" w:eastAsia="Times New Roman" w:hAnsi="Times New Roman" w:cs="Times New Roman"/>
                <w:spacing w:val="-1"/>
                <w:sz w:val="28"/>
              </w:rPr>
              <w:t>принятия</w:t>
            </w:r>
          </w:p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8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BD46A3">
              <w:rPr>
                <w:rFonts w:ascii="Times New Roman" w:eastAsia="Times New Roman" w:hAnsi="Times New Roman" w:cs="Times New Roman"/>
                <w:sz w:val="28"/>
              </w:rPr>
              <w:t>решений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BD46A3" w:rsidRPr="00BD46A3" w:rsidTr="00BD46A3">
        <w:trPr>
          <w:trHeight w:val="3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6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0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Анализ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pacing w:val="8"/>
                <w:sz w:val="28"/>
                <w:lang w:val="en-US"/>
              </w:rPr>
              <w:t xml:space="preserve"> </w:t>
            </w: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эффективности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tabs>
                <w:tab w:val="left" w:pos="2652"/>
              </w:tabs>
              <w:suppressAutoHyphens/>
              <w:autoSpaceDE w:val="0"/>
              <w:autoSpaceDN w:val="0"/>
              <w:spacing w:after="0" w:line="300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осуществление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ab/>
            </w: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анализа</w:t>
            </w:r>
            <w:proofErr w:type="spellEnd"/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0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анализ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pacing w:val="21"/>
                <w:sz w:val="28"/>
                <w:lang w:val="en-US"/>
              </w:rPr>
              <w:t xml:space="preserve"> </w:t>
            </w: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соответствия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0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подготовка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0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размещение</w:t>
            </w:r>
            <w:proofErr w:type="spellEnd"/>
          </w:p>
        </w:tc>
      </w:tr>
      <w:tr w:rsidR="00BD46A3" w:rsidRPr="00BD46A3" w:rsidTr="00BD46A3">
        <w:trPr>
          <w:trHeight w:val="32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3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принятых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pacing w:val="-2"/>
                <w:sz w:val="28"/>
                <w:lang w:val="en-US"/>
              </w:rPr>
              <w:t xml:space="preserve"> </w:t>
            </w: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мер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tabs>
                <w:tab w:val="left" w:pos="2406"/>
              </w:tabs>
              <w:suppressAutoHyphens/>
              <w:autoSpaceDE w:val="0"/>
              <w:autoSpaceDN w:val="0"/>
              <w:spacing w:after="0" w:line="303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эффективности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ab/>
            </w: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принятых</w:t>
            </w:r>
            <w:proofErr w:type="spellEnd"/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tabs>
                <w:tab w:val="left" w:pos="1661"/>
                <w:tab w:val="left" w:pos="2483"/>
              </w:tabs>
              <w:suppressAutoHyphens/>
              <w:autoSpaceDE w:val="0"/>
              <w:autoSpaceDN w:val="0"/>
              <w:spacing w:after="0" w:line="303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принятых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ab/>
            </w: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мер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ab/>
              <w:t>и</w:t>
            </w:r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tabs>
                <w:tab w:val="left" w:pos="2343"/>
              </w:tabs>
              <w:suppressAutoHyphens/>
              <w:autoSpaceDE w:val="0"/>
              <w:autoSpaceDN w:val="0"/>
              <w:spacing w:after="0" w:line="303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предложений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ab/>
            </w: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по</w:t>
            </w:r>
            <w:proofErr w:type="spellEnd"/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3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информации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pacing w:val="13"/>
                <w:sz w:val="28"/>
                <w:lang w:val="en-US"/>
              </w:rPr>
              <w:t xml:space="preserve"> </w:t>
            </w: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на</w:t>
            </w:r>
            <w:proofErr w:type="spellEnd"/>
          </w:p>
        </w:tc>
      </w:tr>
      <w:tr w:rsidR="00BD46A3" w:rsidRPr="00BD46A3" w:rsidTr="00BD46A3">
        <w:trPr>
          <w:trHeight w:val="32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3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мер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BD46A3">
              <w:rPr>
                <w:rFonts w:ascii="Times New Roman" w:eastAsia="Times New Roman" w:hAnsi="Times New Roman" w:cs="Times New Roman"/>
                <w:spacing w:val="17"/>
                <w:sz w:val="28"/>
                <w:lang w:val="en-US"/>
              </w:rPr>
              <w:t xml:space="preserve"> </w:t>
            </w: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корректировка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pacing w:val="18"/>
                <w:sz w:val="28"/>
                <w:lang w:val="en-US"/>
              </w:rPr>
              <w:t xml:space="preserve"> </w:t>
            </w: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системы</w:t>
            </w:r>
            <w:proofErr w:type="spellEnd"/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tabs>
                <w:tab w:val="left" w:pos="2483"/>
              </w:tabs>
              <w:suppressAutoHyphens/>
              <w:autoSpaceDE w:val="0"/>
              <w:autoSpaceDN w:val="0"/>
              <w:spacing w:after="0" w:line="303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рекомендаций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ab/>
              <w:t>и</w:t>
            </w:r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3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корректировке</w:t>
            </w:r>
            <w:proofErr w:type="spellEnd"/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3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официальном</w:t>
            </w:r>
            <w:proofErr w:type="spellEnd"/>
          </w:p>
        </w:tc>
      </w:tr>
      <w:tr w:rsidR="00BD46A3" w:rsidRPr="00BD46A3" w:rsidTr="00BD46A3">
        <w:trPr>
          <w:trHeight w:val="321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2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работы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pacing w:val="10"/>
                <w:sz w:val="28"/>
                <w:lang w:val="en-US"/>
              </w:rPr>
              <w:t xml:space="preserve"> </w:t>
            </w: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по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pacing w:val="77"/>
                <w:sz w:val="28"/>
                <w:lang w:val="en-US"/>
              </w:rPr>
              <w:t xml:space="preserve"> </w:t>
            </w: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направлению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pacing w:val="76"/>
                <w:sz w:val="28"/>
                <w:lang w:val="en-US"/>
              </w:rPr>
              <w:t xml:space="preserve"> </w:t>
            </w: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на</w:t>
            </w:r>
            <w:proofErr w:type="spellEnd"/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tabs>
                <w:tab w:val="left" w:pos="2345"/>
              </w:tabs>
              <w:suppressAutoHyphens/>
              <w:autoSpaceDE w:val="0"/>
              <w:autoSpaceDN w:val="0"/>
              <w:spacing w:after="0" w:line="30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оценка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ab/>
            </w: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их</w:t>
            </w:r>
            <w:proofErr w:type="spellEnd"/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2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BD46A3">
              <w:rPr>
                <w:rFonts w:ascii="Times New Roman" w:eastAsia="Times New Roman" w:hAnsi="Times New Roman" w:cs="Times New Roman"/>
                <w:sz w:val="28"/>
              </w:rPr>
              <w:t>муниципальных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ресурсе</w:t>
            </w:r>
            <w:proofErr w:type="spellEnd"/>
          </w:p>
        </w:tc>
      </w:tr>
      <w:tr w:rsidR="00BD46A3" w:rsidRPr="00BD46A3" w:rsidTr="00BD46A3">
        <w:trPr>
          <w:trHeight w:val="321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2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следующий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pacing w:val="-2"/>
                <w:sz w:val="28"/>
                <w:lang w:val="en-US"/>
              </w:rPr>
              <w:t xml:space="preserve"> </w:t>
            </w: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период</w:t>
            </w:r>
            <w:proofErr w:type="spellEnd"/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эффективности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;</w:t>
            </w:r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концептуальных</w:t>
            </w:r>
            <w:proofErr w:type="spellEnd"/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BD46A3" w:rsidRPr="00BD46A3" w:rsidTr="00BD46A3">
        <w:trPr>
          <w:trHeight w:val="321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подготовка</w:t>
            </w:r>
            <w:proofErr w:type="spellEnd"/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tabs>
                <w:tab w:val="left" w:pos="2362"/>
              </w:tabs>
              <w:suppressAutoHyphens/>
              <w:autoSpaceDE w:val="0"/>
              <w:autoSpaceDN w:val="0"/>
              <w:spacing w:after="0" w:line="30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документов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ab/>
            </w: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на</w:t>
            </w:r>
            <w:proofErr w:type="spellEnd"/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BD46A3" w:rsidRPr="00BD46A3" w:rsidTr="00BD46A3">
        <w:trPr>
          <w:trHeight w:val="321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аналитического</w:t>
            </w:r>
            <w:proofErr w:type="spellEnd"/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2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следующий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pacing w:val="-1"/>
                <w:sz w:val="28"/>
                <w:lang w:val="en-US"/>
              </w:rPr>
              <w:t xml:space="preserve"> </w:t>
            </w: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период</w:t>
            </w:r>
            <w:proofErr w:type="spellEnd"/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BD46A3" w:rsidRPr="00BD46A3" w:rsidTr="00BD46A3">
        <w:trPr>
          <w:trHeight w:val="32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tabs>
                <w:tab w:val="left" w:pos="2352"/>
              </w:tabs>
              <w:suppressAutoHyphens/>
              <w:autoSpaceDE w:val="0"/>
              <w:autoSpaceDN w:val="0"/>
              <w:spacing w:after="0" w:line="303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отчета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ab/>
            </w: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об</w:t>
            </w:r>
            <w:proofErr w:type="spellEnd"/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BD46A3" w:rsidRPr="00BD46A3" w:rsidTr="00BD46A3">
        <w:trPr>
          <w:trHeight w:val="32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3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эффективности</w:t>
            </w:r>
            <w:proofErr w:type="spellEnd"/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BD46A3" w:rsidRPr="00BD46A3" w:rsidTr="00BD46A3">
        <w:trPr>
          <w:trHeight w:val="321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tabs>
                <w:tab w:val="left" w:pos="1672"/>
                <w:tab w:val="left" w:pos="2507"/>
              </w:tabs>
              <w:suppressAutoHyphens/>
              <w:autoSpaceDE w:val="0"/>
              <w:autoSpaceDN w:val="0"/>
              <w:spacing w:after="0" w:line="30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принятых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ab/>
            </w: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мер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ab/>
              <w:t>с</w:t>
            </w:r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BD46A3" w:rsidRPr="00BD46A3" w:rsidTr="00BD46A3">
        <w:trPr>
          <w:trHeight w:val="321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указанием</w:t>
            </w:r>
            <w:proofErr w:type="spellEnd"/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BD46A3" w:rsidRPr="00BD46A3" w:rsidTr="00BD46A3">
        <w:trPr>
          <w:trHeight w:val="321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tabs>
                <w:tab w:val="left" w:pos="2500"/>
              </w:tabs>
              <w:suppressAutoHyphens/>
              <w:autoSpaceDE w:val="0"/>
              <w:autoSpaceDN w:val="0"/>
              <w:spacing w:after="0" w:line="30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изменений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ab/>
              <w:t>в</w:t>
            </w:r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BD46A3" w:rsidRPr="00BD46A3" w:rsidTr="00BD46A3">
        <w:trPr>
          <w:trHeight w:val="321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показателях</w:t>
            </w:r>
            <w:proofErr w:type="spellEnd"/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BD46A3" w:rsidRPr="00BD46A3" w:rsidTr="00BD46A3">
        <w:trPr>
          <w:trHeight w:val="321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tabs>
                <w:tab w:val="left" w:pos="2502"/>
              </w:tabs>
              <w:suppressAutoHyphens/>
              <w:autoSpaceDE w:val="0"/>
              <w:autoSpaceDN w:val="0"/>
              <w:spacing w:after="0" w:line="30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качества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ab/>
              <w:t>в</w:t>
            </w:r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BD46A3" w:rsidRPr="00BD46A3" w:rsidTr="00BD46A3">
        <w:trPr>
          <w:trHeight w:val="32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tabs>
                <w:tab w:val="left" w:pos="2508"/>
              </w:tabs>
              <w:suppressAutoHyphens/>
              <w:autoSpaceDE w:val="0"/>
              <w:autoSpaceDN w:val="0"/>
              <w:spacing w:after="0" w:line="303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сравнении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ab/>
              <w:t>с</w:t>
            </w:r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BD46A3" w:rsidRPr="00BD46A3" w:rsidTr="00BD46A3">
        <w:trPr>
          <w:trHeight w:val="32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3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предыдущим</w:t>
            </w:r>
            <w:proofErr w:type="spellEnd"/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BD46A3" w:rsidRPr="00BD46A3" w:rsidTr="00BD46A3">
        <w:trPr>
          <w:trHeight w:val="321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периодом</w:t>
            </w:r>
            <w:proofErr w:type="spellEnd"/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BD46A3" w:rsidRPr="00BD46A3" w:rsidTr="00BD46A3">
        <w:trPr>
          <w:trHeight w:val="321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мониторинга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BD46A3" w:rsidRPr="00BD46A3" w:rsidTr="00BD46A3">
        <w:trPr>
          <w:trHeight w:val="321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организация</w:t>
            </w:r>
            <w:proofErr w:type="spellEnd"/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BD46A3" w:rsidRPr="00BD46A3" w:rsidTr="00BD46A3">
        <w:trPr>
          <w:trHeight w:val="321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tabs>
                <w:tab w:val="left" w:pos="2508"/>
              </w:tabs>
              <w:suppressAutoHyphens/>
              <w:autoSpaceDE w:val="0"/>
              <w:autoSpaceDN w:val="0"/>
              <w:spacing w:after="0" w:line="30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взаимодействия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ab/>
              <w:t>с</w:t>
            </w:r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BD46A3" w:rsidRPr="00BD46A3" w:rsidTr="00BD46A3">
        <w:trPr>
          <w:trHeight w:val="323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tabs>
                <w:tab w:val="left" w:pos="1032"/>
              </w:tabs>
              <w:suppressAutoHyphens/>
              <w:autoSpaceDE w:val="0"/>
              <w:autoSpaceDN w:val="0"/>
              <w:spacing w:after="0" w:line="303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О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ab/>
              <w:t>(</w:t>
            </w: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направление</w:t>
            </w:r>
            <w:proofErr w:type="spellEnd"/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BD46A3" w:rsidRPr="00BD46A3" w:rsidTr="00BD46A3">
        <w:trPr>
          <w:trHeight w:val="32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3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информационных</w:t>
            </w:r>
            <w:proofErr w:type="spellEnd"/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BD46A3" w:rsidRPr="00BD46A3" w:rsidTr="00BD46A3">
        <w:trPr>
          <w:trHeight w:val="321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tabs>
                <w:tab w:val="left" w:pos="1114"/>
                <w:tab w:val="left" w:pos="1963"/>
              </w:tabs>
              <w:suppressAutoHyphens/>
              <w:autoSpaceDE w:val="0"/>
              <w:autoSpaceDN w:val="0"/>
              <w:spacing w:after="0" w:line="30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писем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ab/>
            </w: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форм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ab/>
            </w: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сбора</w:t>
            </w:r>
            <w:proofErr w:type="spellEnd"/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BD46A3" w:rsidRPr="00BD46A3" w:rsidTr="00BD46A3">
        <w:trPr>
          <w:trHeight w:val="321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информации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);</w:t>
            </w:r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BD46A3" w:rsidRPr="00BD46A3" w:rsidTr="00BD46A3">
        <w:trPr>
          <w:trHeight w:val="321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0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подготовка</w:t>
            </w:r>
            <w:proofErr w:type="spellEnd"/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BD46A3" w:rsidRPr="00BD46A3" w:rsidTr="00BD46A3">
        <w:trPr>
          <w:trHeight w:val="321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tabs>
                <w:tab w:val="left" w:pos="2499"/>
              </w:tabs>
              <w:suppressAutoHyphens/>
              <w:autoSpaceDE w:val="0"/>
              <w:autoSpaceDN w:val="0"/>
              <w:spacing w:after="0" w:line="30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предложений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ab/>
              <w:t>в</w:t>
            </w:r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BD46A3" w:rsidRPr="00BD46A3" w:rsidTr="00BD46A3">
        <w:trPr>
          <w:trHeight w:val="324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tabs>
                <w:tab w:val="left" w:pos="1712"/>
              </w:tabs>
              <w:suppressAutoHyphens/>
              <w:autoSpaceDE w:val="0"/>
              <w:autoSpaceDN w:val="0"/>
              <w:spacing w:after="0" w:line="30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части</w:t>
            </w:r>
            <w:proofErr w:type="spellEnd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ab/>
            </w:r>
            <w:proofErr w:type="spellStart"/>
            <w:r w:rsidRPr="00BD46A3">
              <w:rPr>
                <w:rFonts w:ascii="Times New Roman" w:eastAsia="Times New Roman" w:hAnsi="Times New Roman" w:cs="Times New Roman"/>
                <w:sz w:val="28"/>
                <w:lang w:val="en-US"/>
              </w:rPr>
              <w:t>анализа</w:t>
            </w:r>
            <w:proofErr w:type="spellEnd"/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</w:tbl>
    <w:p w:rsidR="00BD46A3" w:rsidRPr="00BD46A3" w:rsidRDefault="00BD46A3" w:rsidP="00BD46A3">
      <w:pPr>
        <w:spacing w:after="0" w:line="240" w:lineRule="auto"/>
        <w:rPr>
          <w:rFonts w:ascii="Times New Roman" w:eastAsia="Times New Roman" w:hAnsi="Times New Roman" w:cs="Times New Roman"/>
        </w:rPr>
        <w:sectPr w:rsidR="00BD46A3" w:rsidRPr="00BD46A3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BD46A3" w:rsidRPr="00BD46A3" w:rsidRDefault="00BD46A3" w:rsidP="00BD46A3">
      <w:pPr>
        <w:widowControl w:val="0"/>
        <w:suppressAutoHyphens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W w:w="14790" w:type="dxa"/>
        <w:tblInd w:w="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"/>
        <w:gridCol w:w="3010"/>
        <w:gridCol w:w="3685"/>
        <w:gridCol w:w="2743"/>
        <w:gridCol w:w="2744"/>
        <w:gridCol w:w="2089"/>
      </w:tblGrid>
      <w:tr w:rsidR="00BD46A3" w:rsidRPr="00BD46A3" w:rsidTr="00BD46A3">
        <w:trPr>
          <w:trHeight w:val="354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6A3" w:rsidRPr="00BD46A3" w:rsidRDefault="00BD46A3" w:rsidP="00BD46A3">
            <w:pPr>
              <w:widowControl w:val="0"/>
              <w:tabs>
                <w:tab w:val="left" w:pos="2124"/>
              </w:tabs>
              <w:suppressAutoHyphens/>
              <w:autoSpaceDE w:val="0"/>
              <w:autoSpaceDN w:val="0"/>
              <w:spacing w:after="0"/>
              <w:ind w:left="107" w:right="97"/>
              <w:rPr>
                <w:rFonts w:ascii="Times New Roman" w:eastAsia="Times New Roman" w:hAnsi="Times New Roman" w:cs="Times New Roman"/>
              </w:rPr>
            </w:pPr>
            <w:r w:rsidRPr="00BD46A3">
              <w:rPr>
                <w:rFonts w:ascii="Times New Roman" w:eastAsia="Times New Roman" w:hAnsi="Times New Roman" w:cs="Times New Roman"/>
                <w:sz w:val="28"/>
              </w:rPr>
              <w:t>эффективности</w:t>
            </w:r>
            <w:r w:rsidRPr="00BD46A3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>принятых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BD46A3">
              <w:rPr>
                <w:rFonts w:ascii="Times New Roman" w:eastAsia="Times New Roman" w:hAnsi="Times New Roman" w:cs="Times New Roman"/>
                <w:spacing w:val="-2"/>
                <w:sz w:val="28"/>
              </w:rPr>
              <w:t>мер,</w:t>
            </w:r>
            <w:r w:rsidRPr="00BD46A3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>корректировки</w:t>
            </w:r>
          </w:p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ind w:left="107" w:right="690"/>
              <w:rPr>
                <w:rFonts w:ascii="Times New Roman" w:eastAsia="Times New Roman" w:hAnsi="Times New Roman" w:cs="Times New Roman"/>
              </w:rPr>
            </w:pPr>
            <w:r w:rsidRPr="00BD46A3">
              <w:rPr>
                <w:rFonts w:ascii="Times New Roman" w:eastAsia="Times New Roman" w:hAnsi="Times New Roman" w:cs="Times New Roman"/>
                <w:sz w:val="28"/>
              </w:rPr>
              <w:t>управленческих</w:t>
            </w:r>
            <w:r w:rsidRPr="00BD46A3"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>решений;</w:t>
            </w:r>
          </w:p>
          <w:p w:rsidR="00BD46A3" w:rsidRPr="00BD46A3" w:rsidRDefault="00BD46A3" w:rsidP="00BD46A3">
            <w:pPr>
              <w:widowControl w:val="0"/>
              <w:tabs>
                <w:tab w:val="left" w:pos="2496"/>
              </w:tabs>
              <w:suppressAutoHyphens/>
              <w:autoSpaceDE w:val="0"/>
              <w:autoSpaceDN w:val="0"/>
              <w:spacing w:after="0"/>
              <w:ind w:left="107" w:right="98"/>
              <w:rPr>
                <w:rFonts w:ascii="Times New Roman" w:eastAsia="Times New Roman" w:hAnsi="Times New Roman" w:cs="Times New Roman"/>
              </w:rPr>
            </w:pPr>
            <w:r w:rsidRPr="00BD46A3">
              <w:rPr>
                <w:rFonts w:ascii="Times New Roman" w:eastAsia="Times New Roman" w:hAnsi="Times New Roman" w:cs="Times New Roman"/>
                <w:sz w:val="28"/>
              </w:rPr>
              <w:t>подготовка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BD46A3">
              <w:rPr>
                <w:rFonts w:ascii="Times New Roman" w:eastAsia="Times New Roman" w:hAnsi="Times New Roman" w:cs="Times New Roman"/>
                <w:spacing w:val="-4"/>
                <w:sz w:val="28"/>
              </w:rPr>
              <w:t>к</w:t>
            </w:r>
            <w:r w:rsidRPr="00BD46A3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>утверждению</w:t>
            </w:r>
          </w:p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17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BD46A3">
              <w:rPr>
                <w:rFonts w:ascii="Times New Roman" w:eastAsia="Times New Roman" w:hAnsi="Times New Roman" w:cs="Times New Roman"/>
                <w:sz w:val="28"/>
              </w:rPr>
              <w:t>проектов</w:t>
            </w:r>
          </w:p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22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BD46A3">
              <w:rPr>
                <w:rFonts w:ascii="Times New Roman" w:eastAsia="Times New Roman" w:hAnsi="Times New Roman" w:cs="Times New Roman"/>
                <w:sz w:val="28"/>
              </w:rPr>
              <w:t>региональных</w:t>
            </w:r>
          </w:p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 w:line="322" w:lineRule="exact"/>
              <w:ind w:left="107" w:right="638"/>
              <w:rPr>
                <w:rFonts w:ascii="Times New Roman" w:eastAsia="Times New Roman" w:hAnsi="Times New Roman" w:cs="Times New Roman"/>
              </w:rPr>
            </w:pPr>
            <w:r w:rsidRPr="00BD46A3">
              <w:rPr>
                <w:rFonts w:ascii="Times New Roman" w:eastAsia="Times New Roman" w:hAnsi="Times New Roman" w:cs="Times New Roman"/>
                <w:spacing w:val="-1"/>
                <w:sz w:val="28"/>
              </w:rPr>
              <w:t>концептуальных</w:t>
            </w:r>
            <w:r w:rsidRPr="00BD46A3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BD46A3">
              <w:rPr>
                <w:rFonts w:ascii="Times New Roman" w:eastAsia="Times New Roman" w:hAnsi="Times New Roman" w:cs="Times New Roman"/>
                <w:sz w:val="28"/>
              </w:rPr>
              <w:t>документов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6A3" w:rsidRPr="00BD46A3" w:rsidRDefault="00BD46A3" w:rsidP="00BD46A3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BD46A3" w:rsidRPr="00BD46A3" w:rsidRDefault="00BD46A3" w:rsidP="00BD46A3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D46A3" w:rsidRPr="00BD46A3" w:rsidRDefault="00BD46A3" w:rsidP="00BD46A3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D3C4C" w:rsidRDefault="00ED3C4C"/>
    <w:sectPr w:rsidR="00ED3C4C" w:rsidSect="00BD46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A3"/>
    <w:rsid w:val="00BD46A3"/>
    <w:rsid w:val="00ED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2021-09-15T05:24:00Z</dcterms:created>
  <dcterms:modified xsi:type="dcterms:W3CDTF">2021-09-15T05:25:00Z</dcterms:modified>
</cp:coreProperties>
</file>