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7D" w:rsidRDefault="000C747D" w:rsidP="000C7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итогов проведения ВПР  по русскому языку</w:t>
      </w:r>
    </w:p>
    <w:p w:rsidR="000C747D" w:rsidRDefault="000C747D" w:rsidP="000C7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2020-2021 учебном году (за 2019-2020 учебный год)</w:t>
      </w:r>
    </w:p>
    <w:p w:rsidR="000C747D" w:rsidRDefault="000C747D" w:rsidP="000C7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МОБУ ООШ имени Г.Х.Валиева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747D" w:rsidRDefault="000C747D" w:rsidP="000C7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747D" w:rsidRDefault="000C747D" w:rsidP="000C747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им.Г.Х.Валиева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 по русскому языку проводились согласно установленному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графику в соответствии с рекомендациями их проведения и были приняты все соответствующие  меры для обеспечения объективности проведения ВПР.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им.Г.Х.Валиева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созданы школьные экспертные комиссии для проверки работ учащихся. В кабинетах было установлено видеонаблюдение, присутствовал общественный наблюдатель во время написания Всероссийских проверочных работ.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ВПР в 2020-2021 учебном году  не  показали признаки необъективности результатов ВПР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ФИС ОКО результатов ВПР  был проведен анализ по русскому языку в 5-8 классах.</w:t>
      </w:r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по школе </w:t>
      </w:r>
      <w:r>
        <w:rPr>
          <w:rFonts w:ascii="Times New Roman" w:hAnsi="Times New Roman" w:cs="Times New Roman"/>
          <w:b/>
          <w:sz w:val="28"/>
          <w:szCs w:val="28"/>
        </w:rPr>
        <w:t>качество знаний  составляет-  48%,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успеваемость –100%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5 класс</w:t>
      </w:r>
      <w:r>
        <w:rPr>
          <w:rFonts w:ascii="Times New Roman" w:hAnsi="Times New Roman" w:cs="Times New Roman"/>
          <w:sz w:val="28"/>
          <w:szCs w:val="28"/>
        </w:rPr>
        <w:t xml:space="preserve"> ВПР писали 9 учеников (100%)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–44%. </w:t>
      </w:r>
      <w:r>
        <w:rPr>
          <w:rFonts w:ascii="Times New Roman" w:hAnsi="Times New Roman" w:cs="Times New Roman"/>
          <w:sz w:val="28"/>
          <w:szCs w:val="28"/>
        </w:rPr>
        <w:t xml:space="preserve">Для пятиклассников ВПР является новым видом проверки качества обучения, большинство из них подтвердили среднюю успеваемость по предмету, 1 ученик понизил. </w:t>
      </w:r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6 класс.</w:t>
      </w:r>
      <w:r>
        <w:rPr>
          <w:rFonts w:ascii="Times New Roman" w:hAnsi="Times New Roman" w:cs="Times New Roman"/>
          <w:sz w:val="28"/>
          <w:szCs w:val="28"/>
        </w:rPr>
        <w:t xml:space="preserve"> ВПР писали 6 учеников (100%)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–50%. </w:t>
      </w:r>
      <w:r>
        <w:rPr>
          <w:rFonts w:ascii="Times New Roman" w:hAnsi="Times New Roman" w:cs="Times New Roman"/>
          <w:sz w:val="28"/>
          <w:szCs w:val="28"/>
        </w:rPr>
        <w:t>По сравнению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2018-2019 учебным годом показатели успеваемости и качества не изменились. Среднюю успеваемость за год понизил 1 ученик, повысил 1 ученик, остальные подтвердили свои оценки.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7 класс.</w:t>
      </w:r>
      <w:r>
        <w:rPr>
          <w:rFonts w:ascii="Times New Roman" w:hAnsi="Times New Roman" w:cs="Times New Roman"/>
          <w:sz w:val="28"/>
          <w:szCs w:val="28"/>
        </w:rPr>
        <w:t xml:space="preserve"> ВПР писали 11 учеников (91,6%)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–50%.  </w:t>
      </w:r>
      <w:r>
        <w:rPr>
          <w:rFonts w:ascii="Times New Roman" w:hAnsi="Times New Roman" w:cs="Times New Roman"/>
          <w:sz w:val="28"/>
          <w:szCs w:val="28"/>
        </w:rPr>
        <w:t>В 2018-2019 учебном году успеваемость была 80% (2 ученика выполнили работу на«2»), качество-30 %. Среднюю успеваемость за год повысил 1 ученик, остальные подтвердили свои оценки.</w:t>
      </w:r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ВПР писали 5 учеников (71,4%)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–60%. </w:t>
      </w:r>
      <w:r>
        <w:rPr>
          <w:rFonts w:ascii="Times New Roman" w:hAnsi="Times New Roman" w:cs="Times New Roman"/>
          <w:sz w:val="28"/>
          <w:szCs w:val="28"/>
        </w:rPr>
        <w:t>В 2018-2019 учебном году работу писали 8 учеников и успеваемость была 50% , качество-38 %. Наблюдается повышение качества обучения. Среднюю успеваемость за год повысил 1 ученик, остальные подтвердили свои оценки.</w:t>
      </w:r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во всех классах составляет 100 % по сравнению с успеваемостью 2018-2019 учебного года отличается на небольшой плюс и минус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Подтвердили</w:t>
      </w:r>
      <w:r>
        <w:rPr>
          <w:rFonts w:ascii="Times New Roman" w:hAnsi="Times New Roman" w:cs="Times New Roman"/>
          <w:sz w:val="28"/>
          <w:szCs w:val="28"/>
        </w:rPr>
        <w:t xml:space="preserve"> четвертные оценки с оценками ВПР в среднем 83,8 %, </w:t>
      </w:r>
      <w:r>
        <w:rPr>
          <w:rFonts w:ascii="Times New Roman" w:hAnsi="Times New Roman" w:cs="Times New Roman"/>
          <w:b/>
          <w:sz w:val="28"/>
          <w:szCs w:val="28"/>
        </w:rPr>
        <w:t>повысили</w:t>
      </w:r>
      <w:r>
        <w:rPr>
          <w:rFonts w:ascii="Times New Roman" w:hAnsi="Times New Roman" w:cs="Times New Roman"/>
          <w:sz w:val="28"/>
          <w:szCs w:val="28"/>
        </w:rPr>
        <w:t xml:space="preserve"> показатель – 09,6 %, </w:t>
      </w:r>
      <w:r>
        <w:rPr>
          <w:rFonts w:ascii="Times New Roman" w:hAnsi="Times New Roman" w:cs="Times New Roman"/>
          <w:b/>
          <w:sz w:val="28"/>
          <w:szCs w:val="28"/>
        </w:rPr>
        <w:t>понизили</w:t>
      </w:r>
      <w:r>
        <w:rPr>
          <w:rFonts w:ascii="Times New Roman" w:hAnsi="Times New Roman" w:cs="Times New Roman"/>
          <w:sz w:val="28"/>
          <w:szCs w:val="28"/>
        </w:rPr>
        <w:t xml:space="preserve"> – 06,4%.</w:t>
      </w:r>
    </w:p>
    <w:p w:rsidR="000C747D" w:rsidRDefault="000C747D" w:rsidP="000C7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анализа ВПР на  ШМО прошло заседание. Также с результатами ВПР  ознакомили коллектив на педсовете   и принимали соответствующие решения по повышению качества знаний и успеваемости и продолжения работы в 2020-2021 учебном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747D" w:rsidRDefault="000C747D" w:rsidP="000C7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0C747D" w:rsidRDefault="000C747D" w:rsidP="000C74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Продолжить работу по повышению качества знаний обучающихся, где наблюдается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отметок ВПР с отметками четвертных оценок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0C747D" w:rsidRDefault="000C747D" w:rsidP="000C74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итогам проведения ВПР в 2019-2020 учебном году  провести полный анализ и мониторинг ВПР во всех классах сравнительно  с ВПР 2018-2019 учебного года с проведением динамики.</w:t>
      </w:r>
    </w:p>
    <w:p w:rsidR="000C747D" w:rsidRDefault="000C747D" w:rsidP="000C74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Выявить темы, требующие дополнительной проработки и работать над устранением типичных ошибок.</w:t>
      </w:r>
    </w:p>
    <w:p w:rsidR="000C747D" w:rsidRDefault="000C747D" w:rsidP="000C74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Проводить индивидуальные консультации 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разбирать задания с повышенной трудностью. </w:t>
      </w:r>
    </w:p>
    <w:p w:rsidR="000C747D" w:rsidRDefault="000C747D" w:rsidP="000C747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747D" w:rsidRDefault="000C747D" w:rsidP="000C747D">
      <w:pPr>
        <w:rPr>
          <w:sz w:val="28"/>
          <w:szCs w:val="28"/>
        </w:rPr>
      </w:pPr>
    </w:p>
    <w:p w:rsidR="00935030" w:rsidRDefault="00935030" w:rsidP="00935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итогов проведения ВПР  по русскому языку</w:t>
      </w:r>
    </w:p>
    <w:p w:rsidR="00935030" w:rsidRDefault="00935030" w:rsidP="00935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2020-2021 учебном году </w:t>
      </w:r>
    </w:p>
    <w:p w:rsidR="00935030" w:rsidRDefault="00935030" w:rsidP="00935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МОБУ ООШ имени Г.Х.Валиева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35030" w:rsidRDefault="00935030" w:rsidP="00935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5030" w:rsidRDefault="00935030" w:rsidP="0093503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им.Г.Х.Валиева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 по русскому языку проводились согласно установленному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графику в соответствии с рекомендациями их проведения и были приняты все соответствующие  меры для обеспечения объективности проведения ВПР.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им.Г.Х.Валиева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зимяново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созданы школьные экспертные комиссии для проверки работ учащихся. В кабинетах было установлено видеонаблюдение, присутствовал общественный наблюдатель во время написания Всероссийских проверочных работ.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ВПР в 2020-2021 учебном году  не  показали признаки необъективности результатов ВПР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ФИС ОКО результатов ВПР  был проведен анализ по русскому языку в 5-8 классах.</w:t>
      </w:r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по школе </w:t>
      </w:r>
      <w:r>
        <w:rPr>
          <w:rFonts w:ascii="Times New Roman" w:hAnsi="Times New Roman" w:cs="Times New Roman"/>
          <w:b/>
          <w:sz w:val="28"/>
          <w:szCs w:val="28"/>
        </w:rPr>
        <w:t>качество знаний  составляет-  57%,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успеваемость –100%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5 класс</w:t>
      </w:r>
      <w:r>
        <w:rPr>
          <w:rFonts w:ascii="Times New Roman" w:hAnsi="Times New Roman" w:cs="Times New Roman"/>
          <w:sz w:val="28"/>
          <w:szCs w:val="28"/>
        </w:rPr>
        <w:t xml:space="preserve"> ВПР писали 9 учеников (100%)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–66,6%. </w:t>
      </w:r>
      <w:r>
        <w:rPr>
          <w:rFonts w:ascii="Times New Roman" w:hAnsi="Times New Roman" w:cs="Times New Roman"/>
          <w:sz w:val="28"/>
          <w:szCs w:val="28"/>
        </w:rPr>
        <w:t xml:space="preserve">Для пятиклассников ВПР является новым видом проверки качества обучения, большинство из них подтвердили среднюю успеваемость по предмету, 1 ученик понизил. </w:t>
      </w:r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6 класс.</w:t>
      </w:r>
      <w:r>
        <w:rPr>
          <w:rFonts w:ascii="Times New Roman" w:hAnsi="Times New Roman" w:cs="Times New Roman"/>
          <w:sz w:val="28"/>
          <w:szCs w:val="28"/>
        </w:rPr>
        <w:t xml:space="preserve"> ВПР писали 6 учеников (100%)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–50%. </w:t>
      </w:r>
      <w:r>
        <w:rPr>
          <w:rFonts w:ascii="Times New Roman" w:hAnsi="Times New Roman" w:cs="Times New Roman"/>
          <w:sz w:val="28"/>
          <w:szCs w:val="28"/>
        </w:rPr>
        <w:t>По сравнению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 показатели успеваемости и качества не изменились. Все подтвердили свои оценки.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7 класс.</w:t>
      </w:r>
      <w:r>
        <w:rPr>
          <w:rFonts w:ascii="Times New Roman" w:hAnsi="Times New Roman" w:cs="Times New Roman"/>
          <w:sz w:val="28"/>
          <w:szCs w:val="28"/>
        </w:rPr>
        <w:t xml:space="preserve"> ВПР писали 11 учеников (91,6%)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–63,6%.  </w:t>
      </w:r>
      <w:r>
        <w:rPr>
          <w:rFonts w:ascii="Times New Roman" w:hAnsi="Times New Roman" w:cs="Times New Roman"/>
          <w:sz w:val="28"/>
          <w:szCs w:val="28"/>
        </w:rPr>
        <w:t xml:space="preserve"> Среднюю успеваемость за год повысил 1 ученик, понизил 1 ученик,  остальные подтвердили свои оценки.</w:t>
      </w:r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ВПР писали 6 учеников (75%) и показали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качество знаний –50%. </w:t>
      </w:r>
      <w:r>
        <w:rPr>
          <w:rFonts w:ascii="Times New Roman" w:hAnsi="Times New Roman" w:cs="Times New Roman"/>
          <w:sz w:val="28"/>
          <w:szCs w:val="28"/>
        </w:rPr>
        <w:t xml:space="preserve"> Среднюю успеваемость за год повысил 1 ученик, остальные подтвердили свои оценки.</w:t>
      </w:r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во всех классах составляет 100 % по сравнению с успеваемостью осеннего отличается на небольшой плюс и минус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Подтвердили</w:t>
      </w:r>
      <w:r>
        <w:rPr>
          <w:rFonts w:ascii="Times New Roman" w:hAnsi="Times New Roman" w:cs="Times New Roman"/>
          <w:sz w:val="28"/>
          <w:szCs w:val="28"/>
        </w:rPr>
        <w:t xml:space="preserve"> четвертные оценки с оценками ВПР в среднем 85,5 %, </w:t>
      </w:r>
      <w:r>
        <w:rPr>
          <w:rFonts w:ascii="Times New Roman" w:hAnsi="Times New Roman" w:cs="Times New Roman"/>
          <w:b/>
          <w:sz w:val="28"/>
          <w:szCs w:val="28"/>
        </w:rPr>
        <w:t>повысили</w:t>
      </w:r>
      <w:r>
        <w:rPr>
          <w:rFonts w:ascii="Times New Roman" w:hAnsi="Times New Roman" w:cs="Times New Roman"/>
          <w:sz w:val="28"/>
          <w:szCs w:val="28"/>
        </w:rPr>
        <w:t xml:space="preserve"> показатель – 24 %, </w:t>
      </w:r>
      <w:r>
        <w:rPr>
          <w:rFonts w:ascii="Times New Roman" w:hAnsi="Times New Roman" w:cs="Times New Roman"/>
          <w:b/>
          <w:sz w:val="28"/>
          <w:szCs w:val="28"/>
        </w:rPr>
        <w:t>понизили</w:t>
      </w:r>
      <w:r>
        <w:rPr>
          <w:rFonts w:ascii="Times New Roman" w:hAnsi="Times New Roman" w:cs="Times New Roman"/>
          <w:sz w:val="28"/>
          <w:szCs w:val="28"/>
        </w:rPr>
        <w:t xml:space="preserve"> – 13%.</w:t>
      </w:r>
    </w:p>
    <w:p w:rsidR="00935030" w:rsidRDefault="00935030" w:rsidP="00935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анализа ВПР на  ШМО прошло заседание. Также с результатами ВПР  ознакомили коллектив на педсовете   и принимали соответствующие решения по повышению качества знаний и успеваемости и продолжения работы в 2021-2022 учебном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5030" w:rsidRDefault="00935030" w:rsidP="0093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35030" w:rsidRDefault="00935030" w:rsidP="00935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Продолжить работу по повышению качества знаний обучающихся, где наблюдается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отметок ВПР с отметками четвертных оценок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935030" w:rsidRDefault="00935030" w:rsidP="00935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 итогам проведения ВПР в 2020-20201учебном году  провести полный анализ и мониторинг ВПР во всех классах сравнительно  с ВПР 2019-2020учебного года с проведением динамики.</w:t>
      </w:r>
    </w:p>
    <w:p w:rsidR="00935030" w:rsidRDefault="00935030" w:rsidP="00935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Выявить темы, требующие дополнительной проработки и работать над устранением типичных ошибок.</w:t>
      </w:r>
    </w:p>
    <w:p w:rsidR="00935030" w:rsidRDefault="00935030" w:rsidP="00935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Проводить индивидуальные консультации 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разбирать задания с повышенной трудностью. </w:t>
      </w:r>
    </w:p>
    <w:p w:rsidR="00935030" w:rsidRDefault="00935030" w:rsidP="0093503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5030" w:rsidRDefault="00935030" w:rsidP="00935030">
      <w:pPr>
        <w:rPr>
          <w:sz w:val="28"/>
          <w:szCs w:val="28"/>
        </w:rPr>
      </w:pPr>
    </w:p>
    <w:p w:rsidR="000329E5" w:rsidRDefault="000329E5"/>
    <w:sectPr w:rsidR="000329E5" w:rsidSect="0003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5030"/>
    <w:rsid w:val="000329E5"/>
    <w:rsid w:val="000C747D"/>
    <w:rsid w:val="00314A49"/>
    <w:rsid w:val="00935030"/>
    <w:rsid w:val="00C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3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Элита</cp:lastModifiedBy>
  <cp:revision>4</cp:revision>
  <dcterms:created xsi:type="dcterms:W3CDTF">2021-09-14T17:47:00Z</dcterms:created>
  <dcterms:modified xsi:type="dcterms:W3CDTF">2021-09-14T17:49:00Z</dcterms:modified>
</cp:coreProperties>
</file>