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B2" w:rsidRPr="00766609" w:rsidRDefault="002E63B2" w:rsidP="002E63B2">
      <w:pPr>
        <w:shd w:val="clear" w:color="auto" w:fill="FFFFFF"/>
        <w:spacing w:after="0"/>
        <w:jc w:val="center"/>
        <w:rPr>
          <w:rFonts w:ascii="Times New Roman" w:eastAsia="Times New Roman" w:hAnsi="Times New Roman" w:cs="Times New Roman"/>
          <w:color w:val="000000" w:themeColor="text1"/>
          <w:sz w:val="28"/>
          <w:szCs w:val="28"/>
        </w:rPr>
      </w:pPr>
      <w:r w:rsidRPr="00766609">
        <w:rPr>
          <w:rFonts w:ascii="Times New Roman" w:eastAsia="Times New Roman" w:hAnsi="Times New Roman" w:cs="Times New Roman"/>
          <w:b/>
          <w:bCs/>
          <w:color w:val="000000" w:themeColor="text1"/>
          <w:sz w:val="28"/>
          <w:szCs w:val="28"/>
        </w:rPr>
        <w:t>Справка</w:t>
      </w:r>
    </w:p>
    <w:p w:rsidR="002E63B2" w:rsidRPr="00766609" w:rsidRDefault="002E63B2" w:rsidP="002E63B2">
      <w:pPr>
        <w:shd w:val="clear" w:color="auto" w:fill="FFFFFF"/>
        <w:spacing w:after="0"/>
        <w:jc w:val="center"/>
        <w:rPr>
          <w:rFonts w:ascii="Times New Roman" w:eastAsia="Times New Roman" w:hAnsi="Times New Roman" w:cs="Times New Roman"/>
          <w:b/>
          <w:bCs/>
          <w:color w:val="000000" w:themeColor="text1"/>
          <w:sz w:val="28"/>
          <w:szCs w:val="28"/>
        </w:rPr>
      </w:pPr>
      <w:r w:rsidRPr="00766609">
        <w:rPr>
          <w:rFonts w:ascii="Times New Roman" w:eastAsia="Times New Roman" w:hAnsi="Times New Roman" w:cs="Times New Roman"/>
          <w:b/>
          <w:bCs/>
          <w:color w:val="000000" w:themeColor="text1"/>
          <w:sz w:val="28"/>
          <w:szCs w:val="28"/>
        </w:rPr>
        <w:t>по итогам проверки состояния преподавания родных  языков</w:t>
      </w:r>
    </w:p>
    <w:p w:rsidR="002E63B2" w:rsidRPr="00766609" w:rsidRDefault="002E63B2" w:rsidP="002E63B2">
      <w:pPr>
        <w:shd w:val="clear" w:color="auto" w:fill="FFFFFF"/>
        <w:spacing w:after="0"/>
        <w:jc w:val="center"/>
        <w:rPr>
          <w:rFonts w:ascii="Times New Roman" w:eastAsia="Times New Roman" w:hAnsi="Times New Roman" w:cs="Times New Roman"/>
          <w:color w:val="000000" w:themeColor="text1"/>
          <w:sz w:val="28"/>
          <w:szCs w:val="28"/>
        </w:rPr>
      </w:pPr>
      <w:r w:rsidRPr="00766609">
        <w:rPr>
          <w:rFonts w:ascii="Times New Roman" w:eastAsia="Times New Roman" w:hAnsi="Times New Roman" w:cs="Times New Roman"/>
          <w:b/>
          <w:bCs/>
          <w:color w:val="000000" w:themeColor="text1"/>
          <w:sz w:val="28"/>
          <w:szCs w:val="28"/>
        </w:rPr>
        <w:t>в М</w:t>
      </w:r>
      <w:r w:rsidR="001B4EC5" w:rsidRPr="00766609">
        <w:rPr>
          <w:rFonts w:ascii="Times New Roman" w:eastAsia="Times New Roman" w:hAnsi="Times New Roman" w:cs="Times New Roman"/>
          <w:b/>
          <w:bCs/>
          <w:color w:val="000000" w:themeColor="text1"/>
          <w:sz w:val="28"/>
          <w:szCs w:val="28"/>
        </w:rPr>
        <w:t xml:space="preserve">ОБУ </w:t>
      </w:r>
      <w:r w:rsidR="002A5014">
        <w:rPr>
          <w:rFonts w:ascii="Times New Roman" w:eastAsia="Times New Roman" w:hAnsi="Times New Roman" w:cs="Times New Roman"/>
          <w:b/>
          <w:bCs/>
          <w:color w:val="000000" w:themeColor="text1"/>
          <w:sz w:val="28"/>
          <w:szCs w:val="28"/>
        </w:rPr>
        <w:t xml:space="preserve">ООШ </w:t>
      </w:r>
      <w:bookmarkStart w:id="0" w:name="_GoBack"/>
      <w:bookmarkEnd w:id="0"/>
      <w:r w:rsidR="001B4EC5" w:rsidRPr="00766609">
        <w:rPr>
          <w:rFonts w:ascii="Times New Roman" w:eastAsia="Times New Roman" w:hAnsi="Times New Roman" w:cs="Times New Roman"/>
          <w:b/>
          <w:bCs/>
          <w:color w:val="000000" w:themeColor="text1"/>
          <w:sz w:val="28"/>
          <w:szCs w:val="28"/>
        </w:rPr>
        <w:t>с. Юлуково</w:t>
      </w:r>
    </w:p>
    <w:p w:rsidR="002E63B2" w:rsidRPr="00766609" w:rsidRDefault="002E63B2" w:rsidP="002E63B2">
      <w:pPr>
        <w:shd w:val="clear" w:color="auto" w:fill="FFFFFF"/>
        <w:spacing w:after="0" w:line="240" w:lineRule="auto"/>
        <w:rPr>
          <w:rFonts w:ascii="Times New Roman" w:eastAsia="Times New Roman" w:hAnsi="Times New Roman" w:cs="Times New Roman"/>
          <w:b/>
          <w:bCs/>
          <w:color w:val="000000" w:themeColor="text1"/>
          <w:sz w:val="28"/>
          <w:szCs w:val="28"/>
        </w:rPr>
      </w:pP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b/>
          <w:bCs/>
          <w:color w:val="000000"/>
          <w:sz w:val="28"/>
          <w:szCs w:val="28"/>
          <w:u w:val="single"/>
        </w:rPr>
        <w:t>Цель контроля</w:t>
      </w:r>
      <w:r w:rsidRPr="00766609">
        <w:rPr>
          <w:rFonts w:ascii="Times New Roman" w:eastAsia="Times New Roman" w:hAnsi="Times New Roman" w:cs="Times New Roman"/>
          <w:b/>
          <w:bCs/>
          <w:color w:val="000000"/>
          <w:sz w:val="28"/>
          <w:szCs w:val="28"/>
        </w:rPr>
        <w:t>:</w:t>
      </w:r>
      <w:r w:rsidRPr="00766609">
        <w:rPr>
          <w:rFonts w:ascii="Times New Roman" w:eastAsia="Times New Roman" w:hAnsi="Times New Roman" w:cs="Times New Roman"/>
          <w:color w:val="000000"/>
          <w:sz w:val="28"/>
          <w:szCs w:val="28"/>
        </w:rPr>
        <w:t> изучение уровня преподавания учебного предмета</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b/>
          <w:bCs/>
          <w:color w:val="000000"/>
          <w:sz w:val="28"/>
          <w:szCs w:val="28"/>
          <w:u w:val="single"/>
        </w:rPr>
        <w:t>Способ сбора информации:</w:t>
      </w:r>
      <w:r w:rsidRPr="00766609">
        <w:rPr>
          <w:rFonts w:ascii="Times New Roman" w:eastAsia="Times New Roman" w:hAnsi="Times New Roman" w:cs="Times New Roman"/>
          <w:color w:val="000000"/>
          <w:sz w:val="28"/>
          <w:szCs w:val="28"/>
        </w:rPr>
        <w:t> посещение уроков, анализ документации</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b/>
          <w:bCs/>
          <w:color w:val="000000"/>
          <w:sz w:val="28"/>
          <w:szCs w:val="28"/>
          <w:u w:val="single"/>
        </w:rPr>
        <w:t>Срок проведения проверки</w:t>
      </w:r>
      <w:r w:rsidR="00F67A63" w:rsidRPr="00766609">
        <w:rPr>
          <w:rFonts w:ascii="Times New Roman" w:eastAsia="Times New Roman" w:hAnsi="Times New Roman" w:cs="Times New Roman"/>
          <w:color w:val="000000"/>
          <w:sz w:val="28"/>
          <w:szCs w:val="28"/>
        </w:rPr>
        <w:t>: </w:t>
      </w:r>
      <w:r w:rsidR="00364A09" w:rsidRPr="00766609">
        <w:rPr>
          <w:rFonts w:ascii="Times New Roman" w:eastAsia="Times New Roman" w:hAnsi="Times New Roman" w:cs="Times New Roman"/>
          <w:color w:val="000000"/>
          <w:sz w:val="28"/>
          <w:szCs w:val="28"/>
        </w:rPr>
        <w:t xml:space="preserve">с   </w:t>
      </w:r>
      <w:r w:rsidR="00D02A0A">
        <w:rPr>
          <w:rFonts w:ascii="Times New Roman" w:eastAsia="Times New Roman" w:hAnsi="Times New Roman" w:cs="Times New Roman"/>
          <w:color w:val="000000"/>
          <w:sz w:val="28"/>
          <w:szCs w:val="28"/>
        </w:rPr>
        <w:t xml:space="preserve">14 марта </w:t>
      </w:r>
      <w:r w:rsidR="00364A09" w:rsidRPr="00766609">
        <w:rPr>
          <w:rFonts w:ascii="Times New Roman" w:eastAsia="Times New Roman" w:hAnsi="Times New Roman" w:cs="Times New Roman"/>
          <w:color w:val="000000"/>
          <w:sz w:val="28"/>
          <w:szCs w:val="28"/>
        </w:rPr>
        <w:t>202</w:t>
      </w:r>
      <w:r w:rsidR="00D02A0A">
        <w:rPr>
          <w:rFonts w:ascii="Times New Roman" w:eastAsia="Times New Roman" w:hAnsi="Times New Roman" w:cs="Times New Roman"/>
          <w:color w:val="000000"/>
          <w:sz w:val="28"/>
          <w:szCs w:val="28"/>
        </w:rPr>
        <w:t>2</w:t>
      </w:r>
      <w:r w:rsidR="00364A09" w:rsidRPr="00766609">
        <w:rPr>
          <w:rFonts w:ascii="Times New Roman" w:eastAsia="Times New Roman" w:hAnsi="Times New Roman" w:cs="Times New Roman"/>
          <w:color w:val="000000"/>
          <w:sz w:val="28"/>
          <w:szCs w:val="28"/>
        </w:rPr>
        <w:t xml:space="preserve">   г. по  </w:t>
      </w:r>
      <w:r w:rsidR="00D02A0A">
        <w:rPr>
          <w:rFonts w:ascii="Times New Roman" w:eastAsia="Times New Roman" w:hAnsi="Times New Roman" w:cs="Times New Roman"/>
          <w:color w:val="000000"/>
          <w:sz w:val="28"/>
          <w:szCs w:val="28"/>
        </w:rPr>
        <w:t xml:space="preserve">18 марта </w:t>
      </w:r>
      <w:r w:rsidR="00364A09" w:rsidRPr="00766609">
        <w:rPr>
          <w:rFonts w:ascii="Times New Roman" w:eastAsia="Times New Roman" w:hAnsi="Times New Roman" w:cs="Times New Roman"/>
          <w:color w:val="000000"/>
          <w:sz w:val="28"/>
          <w:szCs w:val="28"/>
        </w:rPr>
        <w:t>202</w:t>
      </w:r>
      <w:r w:rsidR="00D02A0A">
        <w:rPr>
          <w:rFonts w:ascii="Times New Roman" w:eastAsia="Times New Roman" w:hAnsi="Times New Roman" w:cs="Times New Roman"/>
          <w:color w:val="000000"/>
          <w:sz w:val="28"/>
          <w:szCs w:val="28"/>
        </w:rPr>
        <w:t>2</w:t>
      </w:r>
      <w:r w:rsidR="00364A09" w:rsidRPr="00766609">
        <w:rPr>
          <w:rFonts w:ascii="Times New Roman" w:eastAsia="Times New Roman" w:hAnsi="Times New Roman" w:cs="Times New Roman"/>
          <w:color w:val="000000"/>
          <w:sz w:val="28"/>
          <w:szCs w:val="28"/>
        </w:rPr>
        <w:t xml:space="preserve">  </w:t>
      </w:r>
      <w:r w:rsidR="00F67A63" w:rsidRPr="00766609">
        <w:rPr>
          <w:rFonts w:ascii="Times New Roman" w:eastAsia="Times New Roman" w:hAnsi="Times New Roman" w:cs="Times New Roman"/>
          <w:color w:val="000000"/>
          <w:sz w:val="28"/>
          <w:szCs w:val="28"/>
        </w:rPr>
        <w:t xml:space="preserve"> </w:t>
      </w:r>
      <w:r w:rsidRPr="00766609">
        <w:rPr>
          <w:rFonts w:ascii="Times New Roman" w:eastAsia="Times New Roman" w:hAnsi="Times New Roman" w:cs="Times New Roman"/>
          <w:color w:val="000000"/>
          <w:sz w:val="28"/>
          <w:szCs w:val="28"/>
        </w:rPr>
        <w:t>г.</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p>
    <w:p w:rsidR="002E63B2" w:rsidRPr="00766609" w:rsidRDefault="002E63B2" w:rsidP="002E63B2">
      <w:pPr>
        <w:spacing w:after="0"/>
        <w:jc w:val="center"/>
        <w:rPr>
          <w:rFonts w:ascii="Times New Roman" w:hAnsi="Times New Roman" w:cs="Times New Roman"/>
          <w:b/>
          <w:color w:val="000000" w:themeColor="text1"/>
          <w:sz w:val="28"/>
          <w:szCs w:val="28"/>
        </w:rPr>
      </w:pP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b/>
          <w:bCs/>
          <w:color w:val="000000"/>
          <w:sz w:val="28"/>
          <w:szCs w:val="28"/>
          <w:u w:val="single"/>
        </w:rPr>
        <w:t>Проверка осуществлялась по следующим критериям:</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 подготовка учителей  к урокам (тематическое и поурочное планирование);</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 выполнение учителями учебных программ;</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 качество уроков, виды и формы контроля знаний, умений и навыков</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учащихся:</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 воспитание интереса к предмету;</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t>- ведение тетрадей учащимися и их состояние;</w:t>
      </w:r>
    </w:p>
    <w:p w:rsidR="002E63B2" w:rsidRPr="00766609" w:rsidRDefault="002E63B2" w:rsidP="002E63B2">
      <w:pPr>
        <w:shd w:val="clear" w:color="auto" w:fill="FFFFFF"/>
        <w:autoSpaceDE w:val="0"/>
        <w:autoSpaceDN w:val="0"/>
        <w:adjustRightInd w:val="0"/>
        <w:jc w:val="both"/>
        <w:rPr>
          <w:rFonts w:ascii="Times New Roman" w:hAnsi="Times New Roman" w:cs="Times New Roman"/>
          <w:color w:val="000000" w:themeColor="text1"/>
          <w:sz w:val="28"/>
          <w:szCs w:val="28"/>
        </w:rPr>
      </w:pPr>
      <w:r w:rsidRPr="00766609">
        <w:rPr>
          <w:rFonts w:ascii="Times New Roman" w:eastAsia="Times New Roman" w:hAnsi="Times New Roman" w:cs="Times New Roman"/>
          <w:color w:val="000000"/>
          <w:sz w:val="28"/>
          <w:szCs w:val="28"/>
        </w:rPr>
        <w:t xml:space="preserve">- ведение учителями  классных журналов </w:t>
      </w:r>
      <w:r w:rsidRPr="00766609">
        <w:rPr>
          <w:rFonts w:ascii="Times New Roman" w:hAnsi="Times New Roman" w:cs="Times New Roman"/>
          <w:color w:val="000000" w:themeColor="text1"/>
          <w:sz w:val="28"/>
          <w:szCs w:val="28"/>
        </w:rPr>
        <w:t>с целью своевременного оформления документации и объективности четвертных оценок.</w:t>
      </w:r>
    </w:p>
    <w:p w:rsidR="002E63B2" w:rsidRPr="00766609" w:rsidRDefault="00545A30" w:rsidP="00B33233">
      <w:pPr>
        <w:rPr>
          <w:rFonts w:ascii="Times New Roman" w:hAnsi="Times New Roman" w:cs="Times New Roman"/>
          <w:color w:val="000000" w:themeColor="text1"/>
          <w:sz w:val="28"/>
          <w:szCs w:val="28"/>
        </w:rPr>
      </w:pPr>
      <w:r w:rsidRPr="00766609">
        <w:rPr>
          <w:rFonts w:ascii="Times New Roman" w:hAnsi="Times New Roman" w:cs="Times New Roman"/>
          <w:color w:val="000000" w:themeColor="text1"/>
          <w:sz w:val="28"/>
          <w:szCs w:val="28"/>
        </w:rPr>
        <w:t xml:space="preserve">    В  МОБУ ООШ  работают </w:t>
      </w:r>
      <w:r w:rsidRPr="00766609">
        <w:rPr>
          <w:rFonts w:ascii="Times New Roman" w:hAnsi="Times New Roman" w:cs="Times New Roman"/>
          <w:color w:val="C00000"/>
          <w:sz w:val="28"/>
          <w:szCs w:val="28"/>
        </w:rPr>
        <w:t>3</w:t>
      </w:r>
      <w:r w:rsidR="00FE1EDF" w:rsidRPr="00766609">
        <w:rPr>
          <w:rFonts w:ascii="Times New Roman" w:hAnsi="Times New Roman" w:cs="Times New Roman"/>
          <w:color w:val="000000" w:themeColor="text1"/>
          <w:sz w:val="28"/>
          <w:szCs w:val="28"/>
        </w:rPr>
        <w:t xml:space="preserve">  учителя  родного языка и литературы</w:t>
      </w:r>
      <w:r w:rsidR="002E63B2" w:rsidRPr="00766609">
        <w:rPr>
          <w:rFonts w:ascii="Times New Roman" w:hAnsi="Times New Roman" w:cs="Times New Roman"/>
          <w:color w:val="000000" w:themeColor="text1"/>
          <w:sz w:val="28"/>
          <w:szCs w:val="28"/>
        </w:rPr>
        <w:t>.</w:t>
      </w:r>
      <w:r w:rsidR="00FE1EDF" w:rsidRPr="00766609">
        <w:rPr>
          <w:rFonts w:ascii="Times New Roman" w:hAnsi="Times New Roman" w:cs="Times New Roman"/>
          <w:color w:val="000000" w:themeColor="text1"/>
          <w:sz w:val="28"/>
          <w:szCs w:val="28"/>
        </w:rPr>
        <w:t xml:space="preserve"> </w:t>
      </w:r>
      <w:proofErr w:type="spellStart"/>
      <w:r w:rsidR="00FE1EDF" w:rsidRPr="00766609">
        <w:rPr>
          <w:rFonts w:ascii="Times New Roman" w:hAnsi="Times New Roman" w:cs="Times New Roman"/>
          <w:color w:val="000000" w:themeColor="text1"/>
          <w:sz w:val="28"/>
          <w:szCs w:val="28"/>
        </w:rPr>
        <w:t>Якшибаева</w:t>
      </w:r>
      <w:proofErr w:type="spellEnd"/>
      <w:r w:rsidR="00FE1EDF" w:rsidRPr="00766609">
        <w:rPr>
          <w:rFonts w:ascii="Times New Roman" w:hAnsi="Times New Roman" w:cs="Times New Roman"/>
          <w:color w:val="000000" w:themeColor="text1"/>
          <w:sz w:val="28"/>
          <w:szCs w:val="28"/>
        </w:rPr>
        <w:t xml:space="preserve"> А.А. и </w:t>
      </w:r>
      <w:r w:rsidR="002E63B2" w:rsidRPr="00766609">
        <w:rPr>
          <w:rFonts w:ascii="Times New Roman" w:hAnsi="Times New Roman" w:cs="Times New Roman"/>
          <w:color w:val="000000" w:themeColor="text1"/>
          <w:sz w:val="28"/>
          <w:szCs w:val="28"/>
        </w:rPr>
        <w:t xml:space="preserve"> </w:t>
      </w:r>
      <w:r w:rsidR="00FE1EDF" w:rsidRPr="00766609">
        <w:rPr>
          <w:rFonts w:ascii="Times New Roman" w:eastAsia="Calibri" w:hAnsi="Times New Roman" w:cs="Times New Roman"/>
          <w:bCs/>
          <w:sz w:val="28"/>
          <w:szCs w:val="28"/>
          <w:lang w:val="ba-RU" w:eastAsia="en-US"/>
        </w:rPr>
        <w:t>Маматкулова М.Н</w:t>
      </w:r>
      <w:r w:rsidR="00971660" w:rsidRPr="00766609">
        <w:rPr>
          <w:rFonts w:ascii="Times New Roman" w:eastAsia="Calibri" w:hAnsi="Times New Roman" w:cs="Times New Roman"/>
          <w:bCs/>
          <w:sz w:val="28"/>
          <w:szCs w:val="28"/>
          <w:lang w:val="ba-RU" w:eastAsia="en-US"/>
        </w:rPr>
        <w:t xml:space="preserve">, </w:t>
      </w:r>
      <w:r w:rsidRPr="00766609">
        <w:rPr>
          <w:rFonts w:ascii="Times New Roman" w:eastAsia="Calibri" w:hAnsi="Times New Roman" w:cs="Times New Roman"/>
          <w:bCs/>
          <w:sz w:val="28"/>
          <w:szCs w:val="28"/>
          <w:lang w:val="ba-RU" w:eastAsia="en-US"/>
        </w:rPr>
        <w:t xml:space="preserve"> Гафарова Э.Т., </w:t>
      </w:r>
      <w:r w:rsidR="00FE1EDF" w:rsidRPr="00766609">
        <w:rPr>
          <w:rFonts w:ascii="Times New Roman" w:hAnsi="Times New Roman" w:cs="Times New Roman"/>
          <w:color w:val="000000" w:themeColor="text1"/>
          <w:sz w:val="28"/>
          <w:szCs w:val="28"/>
        </w:rPr>
        <w:t xml:space="preserve"> </w:t>
      </w:r>
      <w:r w:rsidR="002E63B2" w:rsidRPr="00766609">
        <w:rPr>
          <w:rFonts w:ascii="Times New Roman" w:hAnsi="Times New Roman" w:cs="Times New Roman"/>
          <w:color w:val="000000" w:themeColor="text1"/>
          <w:sz w:val="28"/>
          <w:szCs w:val="28"/>
        </w:rPr>
        <w:t xml:space="preserve">имеют  </w:t>
      </w:r>
      <w:r w:rsidR="00FE1EDF" w:rsidRPr="00766609">
        <w:rPr>
          <w:rFonts w:ascii="Times New Roman" w:hAnsi="Times New Roman" w:cs="Times New Roman"/>
          <w:color w:val="000000" w:themeColor="text1"/>
          <w:sz w:val="28"/>
          <w:szCs w:val="28"/>
        </w:rPr>
        <w:t xml:space="preserve">высшую  категорию. </w:t>
      </w:r>
      <w:proofErr w:type="spellStart"/>
      <w:r w:rsidR="007C16E3" w:rsidRPr="00766609">
        <w:rPr>
          <w:rFonts w:ascii="Times New Roman" w:hAnsi="Times New Roman" w:cs="Times New Roman"/>
          <w:color w:val="000000" w:themeColor="text1"/>
          <w:sz w:val="28"/>
          <w:szCs w:val="28"/>
        </w:rPr>
        <w:t>Якшибаева</w:t>
      </w:r>
      <w:proofErr w:type="spellEnd"/>
      <w:r w:rsidR="007C16E3" w:rsidRPr="00766609">
        <w:rPr>
          <w:rFonts w:ascii="Times New Roman" w:hAnsi="Times New Roman" w:cs="Times New Roman"/>
          <w:color w:val="000000" w:themeColor="text1"/>
          <w:sz w:val="28"/>
          <w:szCs w:val="28"/>
        </w:rPr>
        <w:t xml:space="preserve"> А.А.</w:t>
      </w:r>
      <w:r w:rsidR="00371BFD" w:rsidRPr="00766609">
        <w:rPr>
          <w:rFonts w:ascii="Times New Roman" w:hAnsi="Times New Roman" w:cs="Times New Roman"/>
          <w:color w:val="000000" w:themeColor="text1"/>
          <w:sz w:val="28"/>
          <w:szCs w:val="28"/>
        </w:rPr>
        <w:t xml:space="preserve"> награждены</w:t>
      </w:r>
      <w:r w:rsidR="004F2918" w:rsidRPr="00766609">
        <w:rPr>
          <w:rFonts w:ascii="Times New Roman" w:hAnsi="Times New Roman" w:cs="Times New Roman"/>
          <w:color w:val="000000" w:themeColor="text1"/>
          <w:sz w:val="28"/>
          <w:szCs w:val="28"/>
        </w:rPr>
        <w:t xml:space="preserve"> П</w:t>
      </w:r>
      <w:r w:rsidR="007C16E3" w:rsidRPr="00766609">
        <w:rPr>
          <w:rFonts w:ascii="Times New Roman" w:hAnsi="Times New Roman" w:cs="Times New Roman"/>
          <w:color w:val="000000" w:themeColor="text1"/>
          <w:sz w:val="28"/>
          <w:szCs w:val="28"/>
        </w:rPr>
        <w:t xml:space="preserve">очетной грамотой Министерства </w:t>
      </w:r>
      <w:r w:rsidR="002E63B2" w:rsidRPr="00766609">
        <w:rPr>
          <w:rFonts w:ascii="Times New Roman" w:hAnsi="Times New Roman" w:cs="Times New Roman"/>
          <w:color w:val="000000" w:themeColor="text1"/>
          <w:sz w:val="28"/>
          <w:szCs w:val="28"/>
        </w:rPr>
        <w:t xml:space="preserve"> </w:t>
      </w:r>
      <w:r w:rsidR="004F2918" w:rsidRPr="00766609">
        <w:rPr>
          <w:rFonts w:ascii="Times New Roman" w:hAnsi="Times New Roman" w:cs="Times New Roman"/>
          <w:color w:val="000000" w:themeColor="text1"/>
          <w:sz w:val="28"/>
          <w:szCs w:val="28"/>
        </w:rPr>
        <w:t>образования Р</w:t>
      </w:r>
      <w:r w:rsidRPr="00766609">
        <w:rPr>
          <w:rFonts w:ascii="Times New Roman" w:hAnsi="Times New Roman" w:cs="Times New Roman"/>
          <w:color w:val="000000" w:themeColor="text1"/>
          <w:sz w:val="28"/>
          <w:szCs w:val="28"/>
        </w:rPr>
        <w:t xml:space="preserve">еспублики Башкортостан, </w:t>
      </w:r>
      <w:r w:rsidRPr="00D02A0A">
        <w:rPr>
          <w:rFonts w:ascii="Times New Roman" w:hAnsi="Times New Roman" w:cs="Times New Roman"/>
          <w:sz w:val="28"/>
          <w:szCs w:val="28"/>
        </w:rPr>
        <w:t>Гафарова Э.Т. – « Отличник Образования РБ.</w:t>
      </w:r>
      <w:r w:rsidR="00971057" w:rsidRPr="00D02A0A">
        <w:rPr>
          <w:rFonts w:ascii="Times New Roman" w:hAnsi="Times New Roman" w:cs="Times New Roman"/>
          <w:sz w:val="28"/>
          <w:szCs w:val="28"/>
        </w:rPr>
        <w:t>»</w:t>
      </w:r>
      <w:r w:rsidR="00600821" w:rsidRPr="00D02A0A">
        <w:rPr>
          <w:rFonts w:ascii="Times New Roman" w:hAnsi="Times New Roman" w:cs="Times New Roman"/>
          <w:sz w:val="28"/>
          <w:szCs w:val="28"/>
        </w:rPr>
        <w:t>.</w:t>
      </w:r>
      <w:r w:rsidRPr="00D02A0A">
        <w:rPr>
          <w:rFonts w:ascii="Times New Roman" w:hAnsi="Times New Roman" w:cs="Times New Roman"/>
          <w:sz w:val="28"/>
          <w:szCs w:val="28"/>
        </w:rPr>
        <w:t xml:space="preserve"> </w:t>
      </w:r>
      <w:r w:rsidR="002E63B2" w:rsidRPr="00766609">
        <w:rPr>
          <w:rFonts w:ascii="Times New Roman" w:hAnsi="Times New Roman" w:cs="Times New Roman"/>
          <w:color w:val="000000" w:themeColor="text1"/>
          <w:sz w:val="28"/>
          <w:szCs w:val="28"/>
        </w:rPr>
        <w:t xml:space="preserve">У этих учителей  имеется большой стаж педагогической </w:t>
      </w:r>
      <w:r w:rsidR="00E165CD" w:rsidRPr="00766609">
        <w:rPr>
          <w:rFonts w:ascii="Times New Roman" w:hAnsi="Times New Roman" w:cs="Times New Roman"/>
          <w:color w:val="000000" w:themeColor="text1"/>
          <w:sz w:val="28"/>
          <w:szCs w:val="28"/>
        </w:rPr>
        <w:t xml:space="preserve">деятельности, </w:t>
      </w:r>
      <w:r w:rsidR="002E63B2" w:rsidRPr="00766609">
        <w:rPr>
          <w:rFonts w:ascii="Times New Roman" w:hAnsi="Times New Roman" w:cs="Times New Roman"/>
          <w:color w:val="000000" w:themeColor="text1"/>
          <w:sz w:val="28"/>
          <w:szCs w:val="28"/>
        </w:rPr>
        <w:t xml:space="preserve">свидетельствует о достаточно высоком профессиональном уровне. Уроки их  отличаются высоким уровнем педагогического мастерства, творческой активностью детей. Деятельность педагогов позволила добиться повышения познавательного интереса, активности учащихся.                           </w:t>
      </w:r>
    </w:p>
    <w:p w:rsidR="00CA16D5" w:rsidRPr="00766609" w:rsidRDefault="002E63B2" w:rsidP="00766609">
      <w:pPr>
        <w:pStyle w:val="a4"/>
        <w:rPr>
          <w:sz w:val="28"/>
          <w:szCs w:val="28"/>
        </w:rPr>
      </w:pPr>
      <w:r w:rsidRPr="00766609">
        <w:rPr>
          <w:color w:val="000000"/>
          <w:sz w:val="28"/>
          <w:szCs w:val="28"/>
        </w:rPr>
        <w:t xml:space="preserve">     Посещение уроков показало, что в целом</w:t>
      </w:r>
      <w:r w:rsidR="00BF2C67" w:rsidRPr="00766609">
        <w:rPr>
          <w:color w:val="000000"/>
          <w:sz w:val="28"/>
          <w:szCs w:val="28"/>
        </w:rPr>
        <w:t xml:space="preserve">, </w:t>
      </w:r>
      <w:r w:rsidRPr="00766609">
        <w:rPr>
          <w:color w:val="000000"/>
          <w:sz w:val="28"/>
          <w:szCs w:val="28"/>
        </w:rPr>
        <w:t xml:space="preserve"> </w:t>
      </w:r>
      <w:r w:rsidR="007954D7" w:rsidRPr="00766609">
        <w:rPr>
          <w:sz w:val="28"/>
          <w:szCs w:val="28"/>
          <w:lang w:val="ba-RU"/>
        </w:rPr>
        <w:t>Маматкулова М.Н., Якшибаева А.А</w:t>
      </w:r>
      <w:r w:rsidR="007954D7" w:rsidRPr="00766609">
        <w:rPr>
          <w:color w:val="000000"/>
          <w:sz w:val="28"/>
          <w:szCs w:val="28"/>
        </w:rPr>
        <w:t xml:space="preserve"> </w:t>
      </w:r>
      <w:r w:rsidRPr="00766609">
        <w:rPr>
          <w:color w:val="000000"/>
          <w:sz w:val="28"/>
          <w:szCs w:val="28"/>
        </w:rPr>
        <w:t>к урокам готовятся, в наличии календарно-темати</w:t>
      </w:r>
      <w:r w:rsidR="00BF2C67" w:rsidRPr="00766609">
        <w:rPr>
          <w:color w:val="000000"/>
          <w:sz w:val="28"/>
          <w:szCs w:val="28"/>
        </w:rPr>
        <w:t xml:space="preserve">ческое и поурочное планирование, </w:t>
      </w:r>
      <w:r w:rsidR="007954D7" w:rsidRPr="00766609">
        <w:rPr>
          <w:sz w:val="28"/>
          <w:szCs w:val="28"/>
        </w:rPr>
        <w:t xml:space="preserve"> </w:t>
      </w:r>
      <w:r w:rsidR="00BF2C67" w:rsidRPr="00766609">
        <w:rPr>
          <w:sz w:val="28"/>
          <w:szCs w:val="28"/>
        </w:rPr>
        <w:t>владеют методикой преподавания.</w:t>
      </w:r>
    </w:p>
    <w:p w:rsidR="002E63B2" w:rsidRPr="00766609" w:rsidRDefault="007954D7" w:rsidP="00C612AD">
      <w:pPr>
        <w:spacing w:after="0" w:line="240" w:lineRule="auto"/>
        <w:rPr>
          <w:rFonts w:ascii="Times New Roman" w:eastAsia="Times New Roman" w:hAnsi="Times New Roman" w:cs="Times New Roman"/>
          <w:sz w:val="28"/>
          <w:szCs w:val="28"/>
          <w:lang w:val="ba-RU"/>
        </w:rPr>
      </w:pPr>
      <w:r w:rsidRPr="00766609">
        <w:rPr>
          <w:rFonts w:ascii="Times New Roman" w:eastAsia="Times New Roman" w:hAnsi="Times New Roman" w:cs="Times New Roman"/>
          <w:sz w:val="28"/>
          <w:szCs w:val="28"/>
          <w:lang w:val="ba-RU"/>
        </w:rPr>
        <w:t xml:space="preserve"> </w:t>
      </w:r>
      <w:r w:rsidRPr="00766609">
        <w:rPr>
          <w:rFonts w:ascii="Times New Roman" w:eastAsia="Times New Roman" w:hAnsi="Times New Roman" w:cs="Times New Roman"/>
          <w:sz w:val="28"/>
          <w:szCs w:val="28"/>
        </w:rPr>
        <w:t> </w:t>
      </w:r>
      <w:r w:rsidRPr="00766609">
        <w:rPr>
          <w:rFonts w:ascii="Times New Roman" w:eastAsia="Times New Roman" w:hAnsi="Times New Roman" w:cs="Times New Roman"/>
          <w:b/>
          <w:bCs/>
          <w:sz w:val="28"/>
          <w:szCs w:val="28"/>
          <w:lang w:val="ba-RU"/>
        </w:rPr>
        <w:t>Якшибаева А.А.</w:t>
      </w:r>
      <w:r w:rsidRPr="00766609">
        <w:rPr>
          <w:rFonts w:ascii="Times New Roman" w:eastAsia="Times New Roman" w:hAnsi="Times New Roman" w:cs="Times New Roman"/>
          <w:sz w:val="28"/>
          <w:szCs w:val="28"/>
        </w:rPr>
        <w:t xml:space="preserve"> Учитель хорошо владеет классом, умело переключает внимание учащихся, разнообразит виды работ на уроке. По мере снижения работоспособности проводит физкультурные минутки для снятия утомления. Учитель уделяет внимание слабым учащимся, активизирует активность более </w:t>
      </w:r>
      <w:proofErr w:type="gramStart"/>
      <w:r w:rsidRPr="00766609">
        <w:rPr>
          <w:rFonts w:ascii="Times New Roman" w:eastAsia="Times New Roman" w:hAnsi="Times New Roman" w:cs="Times New Roman"/>
          <w:sz w:val="28"/>
          <w:szCs w:val="28"/>
        </w:rPr>
        <w:t>сильных</w:t>
      </w:r>
      <w:proofErr w:type="gramEnd"/>
      <w:r w:rsidRPr="00766609">
        <w:rPr>
          <w:rFonts w:ascii="Times New Roman" w:eastAsia="Times New Roman" w:hAnsi="Times New Roman" w:cs="Times New Roman"/>
          <w:sz w:val="28"/>
          <w:szCs w:val="28"/>
        </w:rPr>
        <w:t>. Обязательно находит материал для воспитательных моментов на всех уроках.</w:t>
      </w:r>
      <w:r w:rsidR="00C612AD" w:rsidRPr="00766609">
        <w:rPr>
          <w:rFonts w:ascii="Times New Roman" w:eastAsia="Times New Roman" w:hAnsi="Times New Roman" w:cs="Times New Roman"/>
          <w:sz w:val="28"/>
          <w:szCs w:val="28"/>
        </w:rPr>
        <w:t xml:space="preserve"> </w:t>
      </w:r>
      <w:r w:rsidRPr="00766609">
        <w:rPr>
          <w:rFonts w:ascii="Times New Roman" w:eastAsia="Times New Roman" w:hAnsi="Times New Roman" w:cs="Times New Roman"/>
          <w:sz w:val="28"/>
          <w:szCs w:val="28"/>
        </w:rPr>
        <w:t>Использует занимательные стихи и рифмовки, скороговорки. Учитель уделяет внимание индивидуальной работе с учащимися</w:t>
      </w:r>
    </w:p>
    <w:p w:rsidR="002E63B2" w:rsidRPr="00766609" w:rsidRDefault="002E63B2" w:rsidP="002E63B2">
      <w:pPr>
        <w:shd w:val="clear" w:color="auto" w:fill="FFFFFF"/>
        <w:spacing w:after="0"/>
        <w:rPr>
          <w:rFonts w:ascii="Times New Roman" w:eastAsia="Times New Roman" w:hAnsi="Times New Roman" w:cs="Times New Roman"/>
          <w:color w:val="000000"/>
          <w:sz w:val="28"/>
          <w:szCs w:val="28"/>
        </w:rPr>
      </w:pPr>
      <w:r w:rsidRPr="00766609">
        <w:rPr>
          <w:rFonts w:ascii="Times New Roman" w:eastAsia="Times New Roman" w:hAnsi="Times New Roman" w:cs="Times New Roman"/>
          <w:color w:val="000000"/>
          <w:sz w:val="28"/>
          <w:szCs w:val="28"/>
        </w:rPr>
        <w:lastRenderedPageBreak/>
        <w:t>Домашнее задание проверялось</w:t>
      </w:r>
      <w:r w:rsidRPr="00766609">
        <w:rPr>
          <w:rFonts w:ascii="Times New Roman" w:eastAsia="Times New Roman" w:hAnsi="Times New Roman" w:cs="Times New Roman"/>
          <w:color w:val="3C4046"/>
          <w:sz w:val="28"/>
          <w:szCs w:val="28"/>
        </w:rPr>
        <w:t> </w:t>
      </w:r>
      <w:r w:rsidRPr="00766609">
        <w:rPr>
          <w:rFonts w:ascii="Times New Roman" w:eastAsia="Times New Roman" w:hAnsi="Times New Roman" w:cs="Times New Roman"/>
          <w:color w:val="000000"/>
          <w:sz w:val="28"/>
          <w:szCs w:val="28"/>
        </w:rPr>
        <w:t>на уроке, контролировалось в ходе работы над новым учебным материалом. Не все</w:t>
      </w:r>
      <w:r w:rsidRPr="00766609">
        <w:rPr>
          <w:rFonts w:ascii="Times New Roman" w:eastAsia="Times New Roman" w:hAnsi="Times New Roman" w:cs="Times New Roman"/>
          <w:color w:val="3C4046"/>
          <w:sz w:val="28"/>
          <w:szCs w:val="28"/>
        </w:rPr>
        <w:t> </w:t>
      </w:r>
      <w:r w:rsidRPr="00766609">
        <w:rPr>
          <w:rFonts w:ascii="Times New Roman" w:eastAsia="Times New Roman" w:hAnsi="Times New Roman" w:cs="Times New Roman"/>
          <w:color w:val="000000"/>
          <w:sz w:val="28"/>
          <w:szCs w:val="28"/>
        </w:rPr>
        <w:t>учащиеся выполняют домашнее задание по мере своих способностей и степени</w:t>
      </w:r>
      <w:r w:rsidRPr="00766609">
        <w:rPr>
          <w:rFonts w:ascii="Times New Roman" w:eastAsia="Times New Roman" w:hAnsi="Times New Roman" w:cs="Times New Roman"/>
          <w:color w:val="3C4046"/>
          <w:sz w:val="28"/>
          <w:szCs w:val="28"/>
        </w:rPr>
        <w:t> </w:t>
      </w:r>
      <w:proofErr w:type="spellStart"/>
      <w:r w:rsidRPr="00766609">
        <w:rPr>
          <w:rFonts w:ascii="Times New Roman" w:eastAsia="Times New Roman" w:hAnsi="Times New Roman" w:cs="Times New Roman"/>
          <w:color w:val="000000"/>
          <w:sz w:val="28"/>
          <w:szCs w:val="28"/>
        </w:rPr>
        <w:t>обученности</w:t>
      </w:r>
      <w:proofErr w:type="spellEnd"/>
      <w:r w:rsidRPr="00766609">
        <w:rPr>
          <w:rFonts w:ascii="Times New Roman" w:eastAsia="Times New Roman" w:hAnsi="Times New Roman" w:cs="Times New Roman"/>
          <w:color w:val="000000"/>
          <w:sz w:val="28"/>
          <w:szCs w:val="28"/>
        </w:rPr>
        <w:t>. </w:t>
      </w:r>
    </w:p>
    <w:p w:rsidR="00CA16D5" w:rsidRPr="00766609" w:rsidRDefault="00CA16D5" w:rsidP="00766609">
      <w:pPr>
        <w:spacing w:after="0" w:line="240" w:lineRule="auto"/>
        <w:rPr>
          <w:rFonts w:ascii="Times New Roman" w:eastAsia="Times New Roman" w:hAnsi="Times New Roman" w:cs="Times New Roman"/>
          <w:sz w:val="28"/>
          <w:szCs w:val="28"/>
        </w:rPr>
      </w:pPr>
      <w:r w:rsidRPr="00766609">
        <w:rPr>
          <w:rFonts w:ascii="Times New Roman" w:eastAsia="Times New Roman" w:hAnsi="Times New Roman" w:cs="Times New Roman"/>
          <w:b/>
          <w:bCs/>
          <w:sz w:val="28"/>
          <w:szCs w:val="28"/>
          <w:lang w:val="ba-RU"/>
        </w:rPr>
        <w:t>Маматкулова М.Н</w:t>
      </w:r>
      <w:r w:rsidRPr="00766609">
        <w:rPr>
          <w:rFonts w:ascii="Times New Roman" w:eastAsia="Times New Roman" w:hAnsi="Times New Roman" w:cs="Times New Roman"/>
          <w:sz w:val="28"/>
          <w:szCs w:val="28"/>
          <w:lang w:val="ba-RU"/>
        </w:rPr>
        <w:t>.   П</w:t>
      </w:r>
      <w:proofErr w:type="spellStart"/>
      <w:r w:rsidRPr="00766609">
        <w:rPr>
          <w:rFonts w:ascii="Times New Roman" w:eastAsia="Times New Roman" w:hAnsi="Times New Roman" w:cs="Times New Roman"/>
          <w:sz w:val="28"/>
          <w:szCs w:val="28"/>
        </w:rPr>
        <w:t>роведению</w:t>
      </w:r>
      <w:proofErr w:type="spellEnd"/>
      <w:r w:rsidRPr="00766609">
        <w:rPr>
          <w:rFonts w:ascii="Times New Roman" w:eastAsia="Times New Roman" w:hAnsi="Times New Roman" w:cs="Times New Roman"/>
          <w:sz w:val="28"/>
          <w:szCs w:val="28"/>
        </w:rPr>
        <w:t xml:space="preserve"> уроков предшествует тщательная подготовка и отбор методических и демонстрационных материалов, подготовка доски (записи и размещение наглядности). Поставленные на уроке цели определяются с учётом психических и физиологических особенностей детей и реализуются на доступном для учащихся уровне.</w:t>
      </w:r>
      <w:r w:rsidRPr="00766609">
        <w:rPr>
          <w:rFonts w:ascii="Times New Roman" w:eastAsia="Times New Roman" w:hAnsi="Times New Roman" w:cs="Times New Roman"/>
          <w:sz w:val="28"/>
          <w:szCs w:val="28"/>
          <w:lang w:val="ba-RU"/>
        </w:rPr>
        <w:t xml:space="preserve"> У</w:t>
      </w:r>
      <w:r w:rsidRPr="00766609">
        <w:rPr>
          <w:rFonts w:ascii="Times New Roman" w:eastAsia="Times New Roman" w:hAnsi="Times New Roman" w:cs="Times New Roman"/>
          <w:sz w:val="28"/>
          <w:szCs w:val="28"/>
        </w:rPr>
        <w:t>мело направляет ответы детей, формируя ситуацию успеха.  Даёт учащимся дополнительные сведения, расширяя кругозор и словарный запас.</w:t>
      </w:r>
    </w:p>
    <w:p w:rsidR="002E63B2" w:rsidRPr="00766609" w:rsidRDefault="0064004A" w:rsidP="002E63B2">
      <w:pPr>
        <w:jc w:val="both"/>
        <w:rPr>
          <w:rFonts w:ascii="Times New Roman" w:hAnsi="Times New Roman" w:cs="Times New Roman"/>
          <w:color w:val="000000" w:themeColor="text1"/>
          <w:sz w:val="28"/>
          <w:szCs w:val="28"/>
        </w:rPr>
      </w:pPr>
      <w:r w:rsidRPr="00766609">
        <w:rPr>
          <w:rFonts w:ascii="Times New Roman" w:hAnsi="Times New Roman" w:cs="Times New Roman"/>
          <w:color w:val="000000" w:themeColor="text1"/>
          <w:sz w:val="28"/>
          <w:szCs w:val="28"/>
        </w:rPr>
        <w:t xml:space="preserve">    </w:t>
      </w:r>
      <w:r w:rsidR="002E63B2" w:rsidRPr="00766609">
        <w:rPr>
          <w:rFonts w:ascii="Times New Roman" w:hAnsi="Times New Roman" w:cs="Times New Roman"/>
          <w:color w:val="000000" w:themeColor="text1"/>
          <w:sz w:val="28"/>
          <w:szCs w:val="28"/>
        </w:rPr>
        <w:t>По итогам проверки классных журналов сделаны следующие выводы: теоретическая и практическая часть программ по предмету выполнена. Запланированные в тематическом планировании письменные работы проведены своевременно, согласно тематическому планированию. Четвертные оценки выставлены объективно. Были проверены тетради:</w:t>
      </w:r>
      <w:r w:rsidR="00551350" w:rsidRPr="00766609">
        <w:rPr>
          <w:rFonts w:ascii="Times New Roman" w:hAnsi="Times New Roman" w:cs="Times New Roman"/>
          <w:color w:val="000000" w:themeColor="text1"/>
          <w:sz w:val="28"/>
          <w:szCs w:val="28"/>
        </w:rPr>
        <w:t xml:space="preserve"> рабочие учащихся 5- 9-х</w:t>
      </w:r>
      <w:r w:rsidR="002E63B2" w:rsidRPr="00766609">
        <w:rPr>
          <w:rFonts w:ascii="Times New Roman" w:hAnsi="Times New Roman" w:cs="Times New Roman"/>
          <w:color w:val="000000" w:themeColor="text1"/>
          <w:sz w:val="28"/>
          <w:szCs w:val="28"/>
        </w:rPr>
        <w:t xml:space="preserve"> классах. Сбор информац</w:t>
      </w:r>
      <w:proofErr w:type="gramStart"/>
      <w:r w:rsidR="002E63B2" w:rsidRPr="00766609">
        <w:rPr>
          <w:rFonts w:ascii="Times New Roman" w:hAnsi="Times New Roman" w:cs="Times New Roman"/>
          <w:color w:val="000000" w:themeColor="text1"/>
          <w:sz w:val="28"/>
          <w:szCs w:val="28"/>
        </w:rPr>
        <w:t>ии и  ее</w:t>
      </w:r>
      <w:proofErr w:type="gramEnd"/>
      <w:r w:rsidR="002E63B2" w:rsidRPr="00766609">
        <w:rPr>
          <w:rFonts w:ascii="Times New Roman" w:hAnsi="Times New Roman" w:cs="Times New Roman"/>
          <w:color w:val="000000" w:themeColor="text1"/>
          <w:sz w:val="28"/>
          <w:szCs w:val="28"/>
        </w:rPr>
        <w:t xml:space="preserve"> анализ показали, что рабочие тетради проверяются учителями регулярно. В целом состояние проверки тетрадей находится на удовлетворительном уровне.  </w:t>
      </w:r>
    </w:p>
    <w:p w:rsidR="00492E43" w:rsidRPr="00766609" w:rsidRDefault="001B5414" w:rsidP="00492E43">
      <w:pPr>
        <w:spacing w:after="0" w:line="240" w:lineRule="auto"/>
        <w:rPr>
          <w:rFonts w:ascii="Times New Roman" w:eastAsia="Times New Roman" w:hAnsi="Times New Roman" w:cs="Times New Roman"/>
          <w:sz w:val="28"/>
          <w:szCs w:val="28"/>
        </w:rPr>
      </w:pPr>
      <w:r w:rsidRPr="00766609">
        <w:rPr>
          <w:rFonts w:ascii="Times New Roman" w:eastAsia="Times New Roman" w:hAnsi="Times New Roman" w:cs="Times New Roman"/>
          <w:b/>
          <w:bCs/>
          <w:sz w:val="28"/>
          <w:szCs w:val="28"/>
        </w:rPr>
        <w:t>Выводы</w:t>
      </w:r>
      <w:proofErr w:type="gramStart"/>
      <w:r w:rsidRPr="00766609">
        <w:rPr>
          <w:rFonts w:ascii="Times New Roman" w:eastAsia="Times New Roman" w:hAnsi="Times New Roman" w:cs="Times New Roman"/>
          <w:b/>
          <w:bCs/>
          <w:sz w:val="28"/>
          <w:szCs w:val="28"/>
        </w:rPr>
        <w:t xml:space="preserve"> </w:t>
      </w:r>
      <w:r w:rsidR="00492E43" w:rsidRPr="00766609">
        <w:rPr>
          <w:rFonts w:ascii="Times New Roman" w:eastAsia="Times New Roman" w:hAnsi="Times New Roman" w:cs="Times New Roman"/>
          <w:b/>
          <w:bCs/>
          <w:sz w:val="28"/>
          <w:szCs w:val="28"/>
        </w:rPr>
        <w:t>:</w:t>
      </w:r>
      <w:r w:rsidR="00492E43" w:rsidRPr="00766609">
        <w:rPr>
          <w:rFonts w:ascii="Times New Roman" w:eastAsia="Times New Roman" w:hAnsi="Times New Roman" w:cs="Times New Roman"/>
          <w:sz w:val="28"/>
          <w:szCs w:val="28"/>
        </w:rPr>
        <w:t>.</w:t>
      </w:r>
      <w:proofErr w:type="gramEnd"/>
    </w:p>
    <w:p w:rsidR="00492E43" w:rsidRPr="00766609" w:rsidRDefault="001B5414" w:rsidP="001B5414">
      <w:pPr>
        <w:spacing w:after="0" w:line="240" w:lineRule="auto"/>
        <w:ind w:left="360"/>
        <w:rPr>
          <w:rFonts w:ascii="Times New Roman" w:eastAsia="Times New Roman" w:hAnsi="Times New Roman" w:cs="Times New Roman"/>
          <w:sz w:val="28"/>
          <w:szCs w:val="28"/>
          <w:lang w:val="ba-RU"/>
        </w:rPr>
      </w:pPr>
      <w:r w:rsidRPr="00766609">
        <w:rPr>
          <w:rFonts w:ascii="Times New Roman" w:eastAsia="Times New Roman" w:hAnsi="Times New Roman" w:cs="Times New Roman"/>
          <w:sz w:val="28"/>
          <w:szCs w:val="28"/>
        </w:rPr>
        <w:t>- у</w:t>
      </w:r>
      <w:r w:rsidR="00492E43" w:rsidRPr="00766609">
        <w:rPr>
          <w:rFonts w:ascii="Times New Roman" w:eastAsia="Times New Roman" w:hAnsi="Times New Roman" w:cs="Times New Roman"/>
          <w:sz w:val="28"/>
          <w:szCs w:val="28"/>
        </w:rPr>
        <w:t xml:space="preserve">чителя </w:t>
      </w:r>
      <w:r w:rsidR="00492E43" w:rsidRPr="00766609">
        <w:rPr>
          <w:rFonts w:ascii="Times New Roman" w:eastAsia="Times New Roman" w:hAnsi="Times New Roman" w:cs="Times New Roman"/>
          <w:sz w:val="28"/>
          <w:szCs w:val="28"/>
          <w:lang w:val="ba-RU"/>
        </w:rPr>
        <w:t xml:space="preserve">Маматкулова М.Н., Якшибаева А.А. </w:t>
      </w:r>
      <w:r w:rsidR="00492E43" w:rsidRPr="00766609">
        <w:rPr>
          <w:rFonts w:ascii="Times New Roman" w:eastAsia="Times New Roman" w:hAnsi="Times New Roman" w:cs="Times New Roman"/>
          <w:sz w:val="28"/>
          <w:szCs w:val="28"/>
        </w:rPr>
        <w:t>используют различные формы и методы преподавания, учитывают психофизиологические и возрастные особенности.</w:t>
      </w:r>
    </w:p>
    <w:p w:rsidR="00844D2A" w:rsidRPr="00766609" w:rsidRDefault="008D5662" w:rsidP="002E63B2">
      <w:pPr>
        <w:jc w:val="both"/>
        <w:rPr>
          <w:rFonts w:ascii="Times New Roman" w:eastAsia="Times New Roman" w:hAnsi="Times New Roman" w:cs="Times New Roman"/>
          <w:b/>
          <w:bCs/>
          <w:sz w:val="28"/>
          <w:szCs w:val="28"/>
        </w:rPr>
      </w:pPr>
      <w:r w:rsidRPr="00766609">
        <w:rPr>
          <w:rFonts w:ascii="Times New Roman" w:eastAsia="Times New Roman" w:hAnsi="Times New Roman" w:cs="Times New Roman"/>
          <w:b/>
          <w:bCs/>
          <w:sz w:val="28"/>
          <w:szCs w:val="28"/>
          <w:lang w:val="ba-RU"/>
        </w:rPr>
        <w:t xml:space="preserve">  </w:t>
      </w:r>
      <w:r w:rsidRPr="00766609">
        <w:rPr>
          <w:rFonts w:ascii="Times New Roman" w:eastAsia="Times New Roman" w:hAnsi="Times New Roman" w:cs="Times New Roman"/>
          <w:b/>
          <w:bCs/>
          <w:sz w:val="28"/>
          <w:szCs w:val="28"/>
        </w:rPr>
        <w:t>Рекомендации:</w:t>
      </w:r>
    </w:p>
    <w:p w:rsidR="002E63B2" w:rsidRPr="00766609" w:rsidRDefault="006F52A0" w:rsidP="00766609">
      <w:pPr>
        <w:pStyle w:val="a8"/>
        <w:rPr>
          <w:rFonts w:ascii="Times New Roman" w:hAnsi="Times New Roman" w:cs="Times New Roman"/>
          <w:sz w:val="28"/>
          <w:szCs w:val="28"/>
        </w:rPr>
      </w:pPr>
      <w:r w:rsidRPr="00766609">
        <w:rPr>
          <w:rFonts w:ascii="Times New Roman" w:eastAsia="Times New Roman" w:hAnsi="Times New Roman" w:cs="Times New Roman"/>
          <w:sz w:val="28"/>
          <w:szCs w:val="28"/>
        </w:rPr>
        <w:t xml:space="preserve">         </w:t>
      </w:r>
      <w:r w:rsidR="002E63B2" w:rsidRPr="00766609">
        <w:rPr>
          <w:rFonts w:ascii="Times New Roman" w:hAnsi="Times New Roman" w:cs="Times New Roman"/>
          <w:sz w:val="28"/>
          <w:szCs w:val="28"/>
        </w:rPr>
        <w:t xml:space="preserve">-строго выполнять требования по ведению журнала: </w:t>
      </w:r>
    </w:p>
    <w:p w:rsidR="002E63B2" w:rsidRPr="00766609" w:rsidRDefault="006F52A0" w:rsidP="00766609">
      <w:pPr>
        <w:pStyle w:val="a8"/>
        <w:rPr>
          <w:rFonts w:ascii="Times New Roman" w:hAnsi="Times New Roman" w:cs="Times New Roman"/>
          <w:sz w:val="28"/>
          <w:szCs w:val="28"/>
        </w:rPr>
      </w:pPr>
      <w:r w:rsidRPr="00766609">
        <w:rPr>
          <w:rFonts w:ascii="Times New Roman" w:hAnsi="Times New Roman" w:cs="Times New Roman"/>
          <w:sz w:val="28"/>
          <w:szCs w:val="28"/>
        </w:rPr>
        <w:t xml:space="preserve">         </w:t>
      </w:r>
      <w:r w:rsidR="002E63B2" w:rsidRPr="00766609">
        <w:rPr>
          <w:rFonts w:ascii="Times New Roman" w:hAnsi="Times New Roman" w:cs="Times New Roman"/>
          <w:sz w:val="28"/>
          <w:szCs w:val="28"/>
        </w:rPr>
        <w:t>-необходимо уделять внимание работе со слабоуспевающими  учащимися;</w:t>
      </w:r>
    </w:p>
    <w:p w:rsidR="00545A30" w:rsidRPr="00766609" w:rsidRDefault="00545A30" w:rsidP="00766609">
      <w:pPr>
        <w:pStyle w:val="a8"/>
        <w:rPr>
          <w:rFonts w:ascii="Times New Roman" w:hAnsi="Times New Roman" w:cs="Times New Roman"/>
          <w:sz w:val="28"/>
          <w:szCs w:val="28"/>
          <w:lang w:val="ba-RU"/>
        </w:rPr>
      </w:pPr>
      <w:r w:rsidRPr="00766609">
        <w:rPr>
          <w:rFonts w:ascii="Times New Roman" w:hAnsi="Times New Roman" w:cs="Times New Roman"/>
          <w:sz w:val="28"/>
          <w:szCs w:val="28"/>
        </w:rPr>
        <w:t xml:space="preserve">      - использовать информационно-коммуникационные технологии, современные средства обучения</w:t>
      </w:r>
      <w:r w:rsidRPr="00766609">
        <w:rPr>
          <w:rFonts w:ascii="Times New Roman" w:hAnsi="Times New Roman" w:cs="Times New Roman"/>
          <w:sz w:val="28"/>
          <w:szCs w:val="28"/>
          <w:lang w:val="ba-RU"/>
        </w:rPr>
        <w:t>;</w:t>
      </w:r>
    </w:p>
    <w:p w:rsidR="002E63B2" w:rsidRPr="00766609" w:rsidRDefault="006F52A0" w:rsidP="00766609">
      <w:pPr>
        <w:pStyle w:val="a8"/>
        <w:rPr>
          <w:rFonts w:ascii="Times New Roman" w:hAnsi="Times New Roman" w:cs="Times New Roman"/>
          <w:sz w:val="28"/>
          <w:szCs w:val="28"/>
        </w:rPr>
      </w:pPr>
      <w:r w:rsidRPr="00766609">
        <w:rPr>
          <w:rFonts w:ascii="Times New Roman" w:hAnsi="Times New Roman" w:cs="Times New Roman"/>
          <w:sz w:val="28"/>
          <w:szCs w:val="28"/>
        </w:rPr>
        <w:t xml:space="preserve">        </w:t>
      </w:r>
      <w:r w:rsidR="002E63B2" w:rsidRPr="00766609">
        <w:rPr>
          <w:rFonts w:ascii="Times New Roman" w:hAnsi="Times New Roman" w:cs="Times New Roman"/>
          <w:sz w:val="28"/>
          <w:szCs w:val="28"/>
        </w:rPr>
        <w:t xml:space="preserve">- обратить особое внимание на развитие у учащихся навыков </w:t>
      </w:r>
      <w:proofErr w:type="spellStart"/>
      <w:r w:rsidR="002E63B2" w:rsidRPr="00766609">
        <w:rPr>
          <w:rFonts w:ascii="Times New Roman" w:hAnsi="Times New Roman" w:cs="Times New Roman"/>
          <w:sz w:val="28"/>
          <w:szCs w:val="28"/>
        </w:rPr>
        <w:t>вза</w:t>
      </w:r>
      <w:r w:rsidRPr="00766609">
        <w:rPr>
          <w:rFonts w:ascii="Times New Roman" w:hAnsi="Times New Roman" w:cs="Times New Roman"/>
          <w:sz w:val="28"/>
          <w:szCs w:val="28"/>
        </w:rPr>
        <w:t>имооценивания</w:t>
      </w:r>
      <w:proofErr w:type="spellEnd"/>
      <w:r w:rsidRPr="00766609">
        <w:rPr>
          <w:rFonts w:ascii="Times New Roman" w:hAnsi="Times New Roman" w:cs="Times New Roman"/>
          <w:sz w:val="28"/>
          <w:szCs w:val="28"/>
        </w:rPr>
        <w:t xml:space="preserve"> и </w:t>
      </w:r>
      <w:proofErr w:type="spellStart"/>
      <w:r w:rsidRPr="00766609">
        <w:rPr>
          <w:rFonts w:ascii="Times New Roman" w:hAnsi="Times New Roman" w:cs="Times New Roman"/>
          <w:sz w:val="28"/>
          <w:szCs w:val="28"/>
        </w:rPr>
        <w:t>самооценивания</w:t>
      </w:r>
      <w:proofErr w:type="spellEnd"/>
      <w:proofErr w:type="gramStart"/>
      <w:r w:rsidRPr="00766609">
        <w:rPr>
          <w:rFonts w:ascii="Times New Roman" w:hAnsi="Times New Roman" w:cs="Times New Roman"/>
          <w:sz w:val="28"/>
          <w:szCs w:val="28"/>
        </w:rPr>
        <w:t xml:space="preserve"> ;</w:t>
      </w:r>
      <w:proofErr w:type="gramEnd"/>
    </w:p>
    <w:p w:rsidR="00C92FD2" w:rsidRPr="00766609" w:rsidRDefault="006F52A0" w:rsidP="00766609">
      <w:pPr>
        <w:pStyle w:val="a8"/>
        <w:rPr>
          <w:rFonts w:ascii="Times New Roman" w:hAnsi="Times New Roman" w:cs="Times New Roman"/>
          <w:sz w:val="28"/>
          <w:szCs w:val="28"/>
        </w:rPr>
      </w:pPr>
      <w:r w:rsidRPr="00766609">
        <w:rPr>
          <w:rFonts w:ascii="Times New Roman" w:hAnsi="Times New Roman" w:cs="Times New Roman"/>
          <w:sz w:val="28"/>
          <w:szCs w:val="28"/>
        </w:rPr>
        <w:t xml:space="preserve">        </w:t>
      </w:r>
      <w:r w:rsidR="002E63B2" w:rsidRPr="00766609">
        <w:rPr>
          <w:rFonts w:ascii="Times New Roman" w:hAnsi="Times New Roman" w:cs="Times New Roman"/>
          <w:sz w:val="28"/>
          <w:szCs w:val="28"/>
        </w:rPr>
        <w:t xml:space="preserve">-усилить </w:t>
      </w:r>
      <w:proofErr w:type="gramStart"/>
      <w:r w:rsidR="002E63B2" w:rsidRPr="00766609">
        <w:rPr>
          <w:rFonts w:ascii="Times New Roman" w:hAnsi="Times New Roman" w:cs="Times New Roman"/>
          <w:sz w:val="28"/>
          <w:szCs w:val="28"/>
        </w:rPr>
        <w:t>контроль за</w:t>
      </w:r>
      <w:proofErr w:type="gramEnd"/>
      <w:r w:rsidR="002E63B2" w:rsidRPr="00766609">
        <w:rPr>
          <w:rFonts w:ascii="Times New Roman" w:hAnsi="Times New Roman" w:cs="Times New Roman"/>
          <w:sz w:val="28"/>
          <w:szCs w:val="28"/>
        </w:rPr>
        <w:t xml:space="preserve"> выполнением домашних работ</w:t>
      </w:r>
      <w:r w:rsidRPr="00766609">
        <w:rPr>
          <w:rFonts w:ascii="Times New Roman" w:hAnsi="Times New Roman" w:cs="Times New Roman"/>
          <w:sz w:val="28"/>
          <w:szCs w:val="28"/>
        </w:rPr>
        <w:t>.</w:t>
      </w:r>
    </w:p>
    <w:p w:rsidR="00545A30" w:rsidRPr="00766609" w:rsidRDefault="00545A30" w:rsidP="00971057">
      <w:pPr>
        <w:spacing w:after="0" w:line="240" w:lineRule="auto"/>
        <w:rPr>
          <w:rFonts w:ascii="Times New Roman" w:eastAsia="Times New Roman" w:hAnsi="Times New Roman" w:cs="Times New Roman"/>
          <w:sz w:val="28"/>
          <w:szCs w:val="28"/>
        </w:rPr>
      </w:pPr>
    </w:p>
    <w:p w:rsidR="00545A30" w:rsidRPr="00766609" w:rsidRDefault="00545A30" w:rsidP="00766609">
      <w:pPr>
        <w:spacing w:after="0" w:line="240" w:lineRule="auto"/>
        <w:rPr>
          <w:rFonts w:ascii="Times New Roman" w:eastAsia="Times New Roman" w:hAnsi="Times New Roman" w:cs="Times New Roman"/>
          <w:sz w:val="28"/>
          <w:szCs w:val="28"/>
        </w:rPr>
      </w:pPr>
    </w:p>
    <w:p w:rsidR="008B27AD" w:rsidRPr="00766609" w:rsidRDefault="008B27AD">
      <w:pPr>
        <w:rPr>
          <w:rFonts w:ascii="Times New Roman" w:hAnsi="Times New Roman" w:cs="Times New Roman"/>
          <w:sz w:val="28"/>
          <w:szCs w:val="28"/>
        </w:rPr>
      </w:pPr>
    </w:p>
    <w:p w:rsidR="00FD4568" w:rsidRPr="00766609" w:rsidRDefault="00DA1F4B" w:rsidP="00FD4568">
      <w:pPr>
        <w:rPr>
          <w:rFonts w:ascii="Times New Roman" w:hAnsi="Times New Roman" w:cs="Times New Roman"/>
          <w:sz w:val="28"/>
          <w:szCs w:val="28"/>
          <w:lang w:val="ba-RU"/>
        </w:rPr>
      </w:pPr>
      <w:r w:rsidRPr="00766609">
        <w:rPr>
          <w:rFonts w:ascii="Times New Roman" w:hAnsi="Times New Roman" w:cs="Times New Roman"/>
          <w:sz w:val="28"/>
          <w:szCs w:val="28"/>
        </w:rPr>
        <w:t xml:space="preserve">                    </w:t>
      </w:r>
    </w:p>
    <w:tbl>
      <w:tblPr>
        <w:tblStyle w:val="10"/>
        <w:tblW w:w="0" w:type="auto"/>
        <w:tblLook w:val="04A0" w:firstRow="1" w:lastRow="0" w:firstColumn="1" w:lastColumn="0" w:noHBand="0" w:noVBand="1"/>
      </w:tblPr>
      <w:tblGrid>
        <w:gridCol w:w="619"/>
        <w:gridCol w:w="2776"/>
        <w:gridCol w:w="1294"/>
        <w:gridCol w:w="1922"/>
        <w:gridCol w:w="1436"/>
      </w:tblGrid>
      <w:tr w:rsidR="00BE6EEB" w:rsidRPr="00766609" w:rsidTr="00BE6EEB">
        <w:tc>
          <w:tcPr>
            <w:tcW w:w="619"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w:t>
            </w:r>
          </w:p>
        </w:tc>
        <w:tc>
          <w:tcPr>
            <w:tcW w:w="2776"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Фамилия, имя</w:t>
            </w:r>
          </w:p>
        </w:tc>
        <w:tc>
          <w:tcPr>
            <w:tcW w:w="1294"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оценка</w:t>
            </w:r>
          </w:p>
        </w:tc>
        <w:tc>
          <w:tcPr>
            <w:tcW w:w="1922" w:type="dxa"/>
          </w:tcPr>
          <w:p w:rsidR="00BE6EEB" w:rsidRPr="00766609" w:rsidRDefault="00BE6EEB" w:rsidP="00156A26">
            <w:pPr>
              <w:rPr>
                <w:rFonts w:ascii="Times New Roman" w:hAnsi="Times New Roman" w:cs="Times New Roman"/>
                <w:b/>
                <w:sz w:val="28"/>
                <w:szCs w:val="28"/>
                <w:lang w:val="ba-RU"/>
              </w:rPr>
            </w:pPr>
            <w:r>
              <w:rPr>
                <w:rFonts w:ascii="Times New Roman" w:hAnsi="Times New Roman" w:cs="Times New Roman"/>
                <w:b/>
                <w:sz w:val="28"/>
                <w:szCs w:val="28"/>
                <w:lang w:val="ba-RU"/>
              </w:rPr>
              <w:t>успеваемость</w:t>
            </w:r>
          </w:p>
        </w:tc>
        <w:tc>
          <w:tcPr>
            <w:tcW w:w="1436" w:type="dxa"/>
          </w:tcPr>
          <w:p w:rsidR="00BE6EEB" w:rsidRPr="00766609" w:rsidRDefault="00BE6EEB" w:rsidP="00156A26">
            <w:pPr>
              <w:rPr>
                <w:rFonts w:ascii="Times New Roman" w:hAnsi="Times New Roman" w:cs="Times New Roman"/>
                <w:b/>
                <w:sz w:val="28"/>
                <w:szCs w:val="28"/>
                <w:lang w:val="ba-RU"/>
              </w:rPr>
            </w:pPr>
            <w:r>
              <w:rPr>
                <w:rFonts w:ascii="Times New Roman" w:hAnsi="Times New Roman" w:cs="Times New Roman"/>
                <w:b/>
                <w:sz w:val="28"/>
                <w:szCs w:val="28"/>
                <w:lang w:val="ba-RU"/>
              </w:rPr>
              <w:t>качество</w:t>
            </w: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1.</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Зайнетдинов Д.</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1922" w:type="dxa"/>
            <w:vMerge w:val="restart"/>
          </w:tcPr>
          <w:p w:rsidR="00BE6EEB" w:rsidRPr="00766609" w:rsidRDefault="00BE6EEB" w:rsidP="00156A26">
            <w:pPr>
              <w:rPr>
                <w:rFonts w:ascii="Times New Roman" w:hAnsi="Times New Roman" w:cs="Times New Roman"/>
                <w:sz w:val="28"/>
                <w:szCs w:val="28"/>
                <w:lang w:val="ba-RU"/>
              </w:rPr>
            </w:pPr>
            <w:r>
              <w:rPr>
                <w:rFonts w:ascii="Times New Roman" w:hAnsi="Times New Roman" w:cs="Times New Roman"/>
                <w:sz w:val="28"/>
                <w:szCs w:val="28"/>
                <w:lang w:val="ba-RU"/>
              </w:rPr>
              <w:t>100%</w:t>
            </w:r>
          </w:p>
        </w:tc>
        <w:tc>
          <w:tcPr>
            <w:tcW w:w="1436" w:type="dxa"/>
            <w:vMerge w:val="restart"/>
          </w:tcPr>
          <w:p w:rsidR="00BE6EEB" w:rsidRPr="00766609" w:rsidRDefault="00BE6EEB" w:rsidP="00156A26">
            <w:pPr>
              <w:rPr>
                <w:rFonts w:ascii="Times New Roman" w:hAnsi="Times New Roman" w:cs="Times New Roman"/>
                <w:sz w:val="28"/>
                <w:szCs w:val="28"/>
                <w:lang w:val="ba-RU"/>
              </w:rPr>
            </w:pPr>
            <w:r>
              <w:rPr>
                <w:rFonts w:ascii="Times New Roman" w:hAnsi="Times New Roman" w:cs="Times New Roman"/>
                <w:sz w:val="28"/>
                <w:szCs w:val="28"/>
                <w:lang w:val="ba-RU"/>
              </w:rPr>
              <w:t>71,4%</w:t>
            </w: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Ихсанов И.</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5</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Каримова Г.</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Муратова А.</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lastRenderedPageBreak/>
              <w:t>5.</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Хисматуллина А.</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6.</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Юлукова А.</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r w:rsidR="00BE6EEB" w:rsidRPr="00766609" w:rsidTr="00BE6EEB">
        <w:tc>
          <w:tcPr>
            <w:tcW w:w="619"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7.</w:t>
            </w:r>
          </w:p>
        </w:tc>
        <w:tc>
          <w:tcPr>
            <w:tcW w:w="277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Юмакаев И.</w:t>
            </w:r>
          </w:p>
        </w:tc>
        <w:tc>
          <w:tcPr>
            <w:tcW w:w="1294"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1922" w:type="dxa"/>
            <w:vMerge/>
          </w:tcPr>
          <w:p w:rsidR="00BE6EEB" w:rsidRPr="00766609" w:rsidRDefault="00BE6EEB" w:rsidP="00156A26">
            <w:pPr>
              <w:rPr>
                <w:rFonts w:ascii="Times New Roman" w:hAnsi="Times New Roman" w:cs="Times New Roman"/>
                <w:sz w:val="28"/>
                <w:szCs w:val="28"/>
                <w:lang w:val="ba-RU"/>
              </w:rPr>
            </w:pPr>
          </w:p>
        </w:tc>
        <w:tc>
          <w:tcPr>
            <w:tcW w:w="1436" w:type="dxa"/>
            <w:vMerge/>
          </w:tcPr>
          <w:p w:rsidR="00BE6EEB" w:rsidRPr="00766609" w:rsidRDefault="00BE6EEB" w:rsidP="00156A26">
            <w:pPr>
              <w:rPr>
                <w:rFonts w:ascii="Times New Roman" w:hAnsi="Times New Roman" w:cs="Times New Roman"/>
                <w:sz w:val="28"/>
                <w:szCs w:val="28"/>
                <w:lang w:val="ba-RU"/>
              </w:rPr>
            </w:pPr>
          </w:p>
        </w:tc>
      </w:tr>
    </w:tbl>
    <w:p w:rsidR="00FD4568" w:rsidRPr="00766609" w:rsidRDefault="00FD4568" w:rsidP="00FD4568">
      <w:pPr>
        <w:rPr>
          <w:rFonts w:ascii="Times New Roman" w:hAnsi="Times New Roman" w:cs="Times New Roman"/>
          <w:sz w:val="28"/>
          <w:szCs w:val="28"/>
        </w:rPr>
      </w:pPr>
    </w:p>
    <w:p w:rsidR="00FD4568" w:rsidRPr="00766609" w:rsidRDefault="00FD4568" w:rsidP="00FD4568">
      <w:pPr>
        <w:rPr>
          <w:rFonts w:ascii="Times New Roman" w:hAnsi="Times New Roman" w:cs="Times New Roman"/>
          <w:sz w:val="28"/>
          <w:szCs w:val="28"/>
        </w:rPr>
      </w:pPr>
    </w:p>
    <w:tbl>
      <w:tblPr>
        <w:tblStyle w:val="a7"/>
        <w:tblW w:w="0" w:type="auto"/>
        <w:tblLook w:val="0000" w:firstRow="0" w:lastRow="0" w:firstColumn="0" w:lastColumn="0" w:noHBand="0" w:noVBand="0"/>
      </w:tblPr>
      <w:tblGrid>
        <w:gridCol w:w="572"/>
        <w:gridCol w:w="3211"/>
        <w:gridCol w:w="1416"/>
        <w:gridCol w:w="2808"/>
        <w:gridCol w:w="1564"/>
      </w:tblGrid>
      <w:tr w:rsidR="00FD4568" w:rsidRPr="00766609" w:rsidTr="00156A26">
        <w:trPr>
          <w:trHeight w:val="525"/>
        </w:trPr>
        <w:tc>
          <w:tcPr>
            <w:tcW w:w="9571" w:type="dxa"/>
            <w:gridSpan w:val="5"/>
          </w:tcPr>
          <w:p w:rsidR="00BE6EEB" w:rsidRPr="00766609" w:rsidRDefault="00FD4568" w:rsidP="00BE6EEB">
            <w:pPr>
              <w:rPr>
                <w:rFonts w:ascii="Times New Roman" w:hAnsi="Times New Roman" w:cs="Times New Roman"/>
                <w:sz w:val="28"/>
                <w:szCs w:val="28"/>
                <w:lang w:val="ba-RU"/>
              </w:rPr>
            </w:pPr>
            <w:r w:rsidRPr="00766609">
              <w:rPr>
                <w:rFonts w:ascii="Times New Roman" w:hAnsi="Times New Roman" w:cs="Times New Roman"/>
                <w:b/>
                <w:sz w:val="28"/>
                <w:szCs w:val="28"/>
              </w:rPr>
              <w:t>6</w:t>
            </w:r>
            <w:r w:rsidRPr="00766609">
              <w:rPr>
                <w:rFonts w:ascii="Times New Roman" w:hAnsi="Times New Roman" w:cs="Times New Roman"/>
                <w:b/>
                <w:sz w:val="28"/>
                <w:szCs w:val="28"/>
                <w:lang w:val="ba-RU"/>
              </w:rPr>
              <w:t>класс</w:t>
            </w:r>
            <w:r w:rsidR="00795F4A" w:rsidRPr="00766609">
              <w:rPr>
                <w:rFonts w:ascii="Times New Roman" w:hAnsi="Times New Roman" w:cs="Times New Roman"/>
                <w:b/>
                <w:sz w:val="28"/>
                <w:szCs w:val="28"/>
                <w:lang w:val="ba-RU"/>
              </w:rPr>
              <w:t>. Учитель: Якшибаева А.А.</w:t>
            </w:r>
            <w:r w:rsidR="00BE6EEB">
              <w:rPr>
                <w:rFonts w:ascii="Times New Roman" w:hAnsi="Times New Roman" w:cs="Times New Roman"/>
                <w:b/>
                <w:sz w:val="28"/>
                <w:szCs w:val="28"/>
                <w:lang w:val="ba-RU"/>
              </w:rPr>
              <w:t xml:space="preserve">, </w:t>
            </w:r>
            <w:r w:rsidR="00BE6EEB" w:rsidRPr="00766609">
              <w:rPr>
                <w:rFonts w:ascii="Times New Roman" w:hAnsi="Times New Roman" w:cs="Times New Roman"/>
                <w:sz w:val="28"/>
                <w:szCs w:val="28"/>
                <w:lang w:val="ba-RU"/>
              </w:rPr>
              <w:t>Контроль диктант</w:t>
            </w:r>
          </w:p>
          <w:p w:rsidR="00BE6EEB" w:rsidRPr="00766609" w:rsidRDefault="00BE6EEB" w:rsidP="00BE6EEB">
            <w:pPr>
              <w:rPr>
                <w:rFonts w:ascii="Times New Roman" w:hAnsi="Times New Roman" w:cs="Times New Roman"/>
                <w:sz w:val="28"/>
                <w:szCs w:val="28"/>
                <w:lang w:val="ba-RU"/>
              </w:rPr>
            </w:pPr>
            <w:r w:rsidRPr="00766609">
              <w:rPr>
                <w:rFonts w:ascii="Times New Roman" w:hAnsi="Times New Roman" w:cs="Times New Roman"/>
                <w:sz w:val="28"/>
                <w:szCs w:val="28"/>
                <w:lang w:val="ba-RU"/>
              </w:rPr>
              <w:t>“Серле ҡая”</w:t>
            </w:r>
            <w:r>
              <w:rPr>
                <w:rFonts w:ascii="Times New Roman" w:hAnsi="Times New Roman" w:cs="Times New Roman"/>
                <w:sz w:val="28"/>
                <w:szCs w:val="28"/>
                <w:lang w:val="ba-RU"/>
              </w:rPr>
              <w:t xml:space="preserve"> от </w:t>
            </w:r>
            <w:r w:rsidRPr="00766609">
              <w:rPr>
                <w:rFonts w:ascii="Times New Roman" w:hAnsi="Times New Roman" w:cs="Times New Roman"/>
                <w:sz w:val="28"/>
                <w:szCs w:val="28"/>
                <w:lang w:val="ba-RU"/>
              </w:rPr>
              <w:t>15.03.2022</w:t>
            </w:r>
          </w:p>
          <w:p w:rsidR="00FD4568" w:rsidRPr="00766609" w:rsidRDefault="00FD4568" w:rsidP="00156A26">
            <w:pPr>
              <w:spacing w:after="200" w:line="276" w:lineRule="auto"/>
              <w:ind w:left="108"/>
              <w:jc w:val="center"/>
              <w:rPr>
                <w:rFonts w:ascii="Times New Roman" w:hAnsi="Times New Roman" w:cs="Times New Roman"/>
                <w:b/>
                <w:sz w:val="28"/>
                <w:szCs w:val="28"/>
                <w:lang w:val="ba-RU"/>
              </w:rPr>
            </w:pPr>
          </w:p>
        </w:tc>
      </w:tr>
      <w:tr w:rsidR="00BE6EEB" w:rsidRPr="00766609" w:rsidTr="00156A26">
        <w:tblPrEx>
          <w:tblLook w:val="04A0" w:firstRow="1" w:lastRow="0" w:firstColumn="1" w:lastColumn="0" w:noHBand="0" w:noVBand="1"/>
        </w:tblPrEx>
        <w:tc>
          <w:tcPr>
            <w:tcW w:w="572"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 xml:space="preserve"> №</w:t>
            </w:r>
          </w:p>
        </w:tc>
        <w:tc>
          <w:tcPr>
            <w:tcW w:w="3211"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Фамилия, имя</w:t>
            </w:r>
          </w:p>
        </w:tc>
        <w:tc>
          <w:tcPr>
            <w:tcW w:w="1416"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оценка</w:t>
            </w:r>
          </w:p>
        </w:tc>
        <w:tc>
          <w:tcPr>
            <w:tcW w:w="2808" w:type="dxa"/>
          </w:tcPr>
          <w:p w:rsidR="00BE6EEB" w:rsidRPr="00766609" w:rsidRDefault="00BE6EEB" w:rsidP="00AD193A">
            <w:pPr>
              <w:rPr>
                <w:rFonts w:ascii="Times New Roman" w:hAnsi="Times New Roman" w:cs="Times New Roman"/>
                <w:b/>
                <w:sz w:val="28"/>
                <w:szCs w:val="28"/>
                <w:lang w:val="ba-RU"/>
              </w:rPr>
            </w:pPr>
            <w:r>
              <w:rPr>
                <w:rFonts w:ascii="Times New Roman" w:hAnsi="Times New Roman" w:cs="Times New Roman"/>
                <w:b/>
                <w:sz w:val="28"/>
                <w:szCs w:val="28"/>
                <w:lang w:val="ba-RU"/>
              </w:rPr>
              <w:t>успеваемость</w:t>
            </w:r>
          </w:p>
        </w:tc>
        <w:tc>
          <w:tcPr>
            <w:tcW w:w="1564" w:type="dxa"/>
          </w:tcPr>
          <w:p w:rsidR="00BE6EEB" w:rsidRPr="00766609" w:rsidRDefault="00BE6EEB" w:rsidP="00AD193A">
            <w:pPr>
              <w:rPr>
                <w:rFonts w:ascii="Times New Roman" w:hAnsi="Times New Roman" w:cs="Times New Roman"/>
                <w:b/>
                <w:sz w:val="28"/>
                <w:szCs w:val="28"/>
                <w:lang w:val="ba-RU"/>
              </w:rPr>
            </w:pPr>
            <w:r>
              <w:rPr>
                <w:rFonts w:ascii="Times New Roman" w:hAnsi="Times New Roman" w:cs="Times New Roman"/>
                <w:b/>
                <w:sz w:val="28"/>
                <w:szCs w:val="28"/>
                <w:lang w:val="ba-RU"/>
              </w:rPr>
              <w:t>качество</w:t>
            </w:r>
          </w:p>
        </w:tc>
      </w:tr>
      <w:tr w:rsidR="00BE6EEB" w:rsidRPr="00766609" w:rsidTr="00156A26">
        <w:tblPrEx>
          <w:tblLook w:val="04A0" w:firstRow="1" w:lastRow="0" w:firstColumn="1" w:lastColumn="0" w:noHBand="0" w:noVBand="1"/>
        </w:tblPrEx>
        <w:tc>
          <w:tcPr>
            <w:tcW w:w="572"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1.</w:t>
            </w:r>
          </w:p>
        </w:tc>
        <w:tc>
          <w:tcPr>
            <w:tcW w:w="3211"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Абдульманова Альсина</w:t>
            </w:r>
          </w:p>
        </w:tc>
        <w:tc>
          <w:tcPr>
            <w:tcW w:w="1416"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08" w:type="dxa"/>
            <w:vMerge w:val="restart"/>
          </w:tcPr>
          <w:p w:rsidR="00BE6EEB" w:rsidRPr="00766609" w:rsidRDefault="00BE6EEB" w:rsidP="00AD193A">
            <w:pPr>
              <w:rPr>
                <w:rFonts w:ascii="Times New Roman" w:hAnsi="Times New Roman" w:cs="Times New Roman"/>
                <w:sz w:val="28"/>
                <w:szCs w:val="28"/>
                <w:lang w:val="ba-RU"/>
              </w:rPr>
            </w:pPr>
            <w:r>
              <w:rPr>
                <w:rFonts w:ascii="Times New Roman" w:hAnsi="Times New Roman" w:cs="Times New Roman"/>
                <w:sz w:val="28"/>
                <w:szCs w:val="28"/>
                <w:lang w:val="ba-RU"/>
              </w:rPr>
              <w:t>79 %</w:t>
            </w:r>
          </w:p>
        </w:tc>
        <w:tc>
          <w:tcPr>
            <w:tcW w:w="1564" w:type="dxa"/>
            <w:vMerge w:val="restart"/>
          </w:tcPr>
          <w:p w:rsidR="00BE6EEB" w:rsidRPr="00766609" w:rsidRDefault="00BE6EEB" w:rsidP="00AD193A">
            <w:pPr>
              <w:rPr>
                <w:rFonts w:ascii="Times New Roman" w:hAnsi="Times New Roman" w:cs="Times New Roman"/>
                <w:sz w:val="28"/>
                <w:szCs w:val="28"/>
                <w:lang w:val="ba-RU"/>
              </w:rPr>
            </w:pPr>
            <w:r>
              <w:rPr>
                <w:rFonts w:ascii="Times New Roman" w:hAnsi="Times New Roman" w:cs="Times New Roman"/>
                <w:sz w:val="28"/>
                <w:szCs w:val="28"/>
                <w:lang w:val="ba-RU"/>
              </w:rPr>
              <w:t>44,4%</w:t>
            </w: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Валиев Рамиль</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Гафаров Айгиз</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Ильясов Дим</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5.</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Кудайгулов Нургиз</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6.</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Кужина Мадина</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7.</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Субхангулова Дильбар</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8.</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Шафикова Регина</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5</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9.</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Юлукова Алина</w:t>
            </w:r>
          </w:p>
        </w:tc>
        <w:tc>
          <w:tcPr>
            <w:tcW w:w="1416"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0</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bl>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D4568">
      <w:pPr>
        <w:jc w:val="right"/>
        <w:rPr>
          <w:rFonts w:ascii="Times New Roman" w:eastAsia="Calibri" w:hAnsi="Times New Roman" w:cs="Times New Roman"/>
          <w:sz w:val="28"/>
          <w:szCs w:val="28"/>
          <w:lang w:val="ba-RU" w:eastAsia="en-US"/>
        </w:rPr>
      </w:pPr>
    </w:p>
    <w:tbl>
      <w:tblPr>
        <w:tblStyle w:val="a7"/>
        <w:tblW w:w="0" w:type="auto"/>
        <w:tblLook w:val="0000" w:firstRow="0" w:lastRow="0" w:firstColumn="0" w:lastColumn="0" w:noHBand="0" w:noVBand="0"/>
      </w:tblPr>
      <w:tblGrid>
        <w:gridCol w:w="572"/>
        <w:gridCol w:w="3211"/>
        <w:gridCol w:w="1416"/>
        <w:gridCol w:w="2808"/>
        <w:gridCol w:w="1564"/>
      </w:tblGrid>
      <w:tr w:rsidR="00FD4568" w:rsidRPr="00766609" w:rsidTr="00156A26">
        <w:trPr>
          <w:trHeight w:val="525"/>
        </w:trPr>
        <w:tc>
          <w:tcPr>
            <w:tcW w:w="9571" w:type="dxa"/>
            <w:gridSpan w:val="5"/>
          </w:tcPr>
          <w:p w:rsidR="00FD4568" w:rsidRPr="00766609" w:rsidRDefault="00FD4568" w:rsidP="00156A26">
            <w:pPr>
              <w:spacing w:after="200" w:line="276" w:lineRule="auto"/>
              <w:ind w:left="108"/>
              <w:jc w:val="center"/>
              <w:rPr>
                <w:rFonts w:ascii="Times New Roman" w:hAnsi="Times New Roman" w:cs="Times New Roman"/>
                <w:b/>
                <w:sz w:val="28"/>
                <w:szCs w:val="28"/>
                <w:lang w:val="ba-RU"/>
              </w:rPr>
            </w:pPr>
            <w:r w:rsidRPr="00766609">
              <w:rPr>
                <w:rFonts w:ascii="Times New Roman" w:hAnsi="Times New Roman" w:cs="Times New Roman"/>
                <w:b/>
                <w:sz w:val="28"/>
                <w:szCs w:val="28"/>
              </w:rPr>
              <w:t>7</w:t>
            </w:r>
            <w:r w:rsidRPr="00766609">
              <w:rPr>
                <w:rFonts w:ascii="Times New Roman" w:hAnsi="Times New Roman" w:cs="Times New Roman"/>
                <w:b/>
                <w:sz w:val="28"/>
                <w:szCs w:val="28"/>
                <w:lang w:val="ba-RU"/>
              </w:rPr>
              <w:t>класс</w:t>
            </w:r>
            <w:r w:rsidR="00795F4A" w:rsidRPr="00766609">
              <w:rPr>
                <w:rFonts w:ascii="Times New Roman" w:hAnsi="Times New Roman" w:cs="Times New Roman"/>
                <w:b/>
                <w:sz w:val="28"/>
                <w:szCs w:val="28"/>
                <w:lang w:val="ba-RU"/>
              </w:rPr>
              <w:t>. Учитель: Гафарова Э.Т.</w:t>
            </w:r>
          </w:p>
        </w:tc>
      </w:tr>
      <w:tr w:rsidR="00BE6EEB" w:rsidRPr="00766609" w:rsidTr="00156A26">
        <w:tblPrEx>
          <w:tblLook w:val="04A0" w:firstRow="1" w:lastRow="0" w:firstColumn="1" w:lastColumn="0" w:noHBand="0" w:noVBand="1"/>
        </w:tblPrEx>
        <w:tc>
          <w:tcPr>
            <w:tcW w:w="572"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 xml:space="preserve"> №</w:t>
            </w:r>
          </w:p>
        </w:tc>
        <w:tc>
          <w:tcPr>
            <w:tcW w:w="3211"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Фамилия, имя</w:t>
            </w:r>
          </w:p>
        </w:tc>
        <w:tc>
          <w:tcPr>
            <w:tcW w:w="1416" w:type="dxa"/>
          </w:tcPr>
          <w:p w:rsidR="00BE6EEB" w:rsidRPr="00766609" w:rsidRDefault="00BE6EEB"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оценка</w:t>
            </w:r>
          </w:p>
        </w:tc>
        <w:tc>
          <w:tcPr>
            <w:tcW w:w="2808" w:type="dxa"/>
          </w:tcPr>
          <w:p w:rsidR="00BE6EEB" w:rsidRPr="00766609" w:rsidRDefault="00BE6EEB" w:rsidP="00AD193A">
            <w:pPr>
              <w:rPr>
                <w:rFonts w:ascii="Times New Roman" w:hAnsi="Times New Roman" w:cs="Times New Roman"/>
                <w:b/>
                <w:sz w:val="28"/>
                <w:szCs w:val="28"/>
                <w:lang w:val="ba-RU"/>
              </w:rPr>
            </w:pPr>
            <w:r>
              <w:rPr>
                <w:rFonts w:ascii="Times New Roman" w:hAnsi="Times New Roman" w:cs="Times New Roman"/>
                <w:b/>
                <w:sz w:val="28"/>
                <w:szCs w:val="28"/>
                <w:lang w:val="ba-RU"/>
              </w:rPr>
              <w:t>успеваемость</w:t>
            </w:r>
          </w:p>
        </w:tc>
        <w:tc>
          <w:tcPr>
            <w:tcW w:w="1564" w:type="dxa"/>
          </w:tcPr>
          <w:p w:rsidR="00BE6EEB" w:rsidRPr="00766609" w:rsidRDefault="00BE6EEB" w:rsidP="00AD193A">
            <w:pPr>
              <w:rPr>
                <w:rFonts w:ascii="Times New Roman" w:hAnsi="Times New Roman" w:cs="Times New Roman"/>
                <w:b/>
                <w:sz w:val="28"/>
                <w:szCs w:val="28"/>
                <w:lang w:val="ba-RU"/>
              </w:rPr>
            </w:pPr>
            <w:r>
              <w:rPr>
                <w:rFonts w:ascii="Times New Roman" w:hAnsi="Times New Roman" w:cs="Times New Roman"/>
                <w:b/>
                <w:sz w:val="28"/>
                <w:szCs w:val="28"/>
                <w:lang w:val="ba-RU"/>
              </w:rPr>
              <w:t>качество</w:t>
            </w:r>
          </w:p>
        </w:tc>
      </w:tr>
      <w:tr w:rsidR="00BE6EEB" w:rsidRPr="00766609" w:rsidTr="00156A26">
        <w:tblPrEx>
          <w:tblLook w:val="04A0" w:firstRow="1" w:lastRow="0" w:firstColumn="1" w:lastColumn="0" w:noHBand="0" w:noVBand="1"/>
        </w:tblPrEx>
        <w:tc>
          <w:tcPr>
            <w:tcW w:w="572"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1.</w:t>
            </w:r>
          </w:p>
        </w:tc>
        <w:tc>
          <w:tcPr>
            <w:tcW w:w="3211" w:type="dxa"/>
          </w:tcPr>
          <w:p w:rsidR="00BE6EEB" w:rsidRPr="00766609" w:rsidRDefault="00BE6EEB"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Файзуллин Ислам</w:t>
            </w:r>
          </w:p>
        </w:tc>
        <w:tc>
          <w:tcPr>
            <w:tcW w:w="1416" w:type="dxa"/>
          </w:tcPr>
          <w:p w:rsidR="00BE6EEB" w:rsidRPr="00766609" w:rsidRDefault="00BE6EEB" w:rsidP="00156A26">
            <w:pPr>
              <w:rPr>
                <w:rFonts w:ascii="Times New Roman" w:hAnsi="Times New Roman" w:cs="Times New Roman"/>
                <w:sz w:val="28"/>
                <w:szCs w:val="28"/>
                <w:lang w:val="ba-RU"/>
              </w:rPr>
            </w:pPr>
            <w:r>
              <w:rPr>
                <w:rFonts w:ascii="Times New Roman" w:hAnsi="Times New Roman" w:cs="Times New Roman"/>
                <w:sz w:val="28"/>
                <w:szCs w:val="28"/>
                <w:lang w:val="ba-RU"/>
              </w:rPr>
              <w:t>4/3</w:t>
            </w:r>
          </w:p>
        </w:tc>
        <w:tc>
          <w:tcPr>
            <w:tcW w:w="2808" w:type="dxa"/>
            <w:vMerge w:val="restart"/>
          </w:tcPr>
          <w:p w:rsidR="00BE6EEB" w:rsidRPr="00766609" w:rsidRDefault="00BE6EEB" w:rsidP="00AD193A">
            <w:pPr>
              <w:rPr>
                <w:rFonts w:ascii="Times New Roman" w:hAnsi="Times New Roman" w:cs="Times New Roman"/>
                <w:sz w:val="28"/>
                <w:szCs w:val="28"/>
                <w:lang w:val="ba-RU"/>
              </w:rPr>
            </w:pPr>
            <w:r>
              <w:rPr>
                <w:rFonts w:ascii="Times New Roman" w:hAnsi="Times New Roman" w:cs="Times New Roman"/>
                <w:sz w:val="28"/>
                <w:szCs w:val="28"/>
                <w:lang w:val="ba-RU"/>
              </w:rPr>
              <w:t>79 %</w:t>
            </w:r>
          </w:p>
        </w:tc>
        <w:tc>
          <w:tcPr>
            <w:tcW w:w="1564" w:type="dxa"/>
            <w:vMerge w:val="restart"/>
          </w:tcPr>
          <w:p w:rsidR="00BE6EEB" w:rsidRPr="00766609" w:rsidRDefault="00BE6EEB" w:rsidP="00AD193A">
            <w:pPr>
              <w:rPr>
                <w:rFonts w:ascii="Times New Roman" w:hAnsi="Times New Roman" w:cs="Times New Roman"/>
                <w:sz w:val="28"/>
                <w:szCs w:val="28"/>
                <w:lang w:val="ba-RU"/>
              </w:rPr>
            </w:pPr>
            <w:r>
              <w:rPr>
                <w:rFonts w:ascii="Times New Roman" w:hAnsi="Times New Roman" w:cs="Times New Roman"/>
                <w:sz w:val="28"/>
                <w:szCs w:val="28"/>
                <w:lang w:val="ba-RU"/>
              </w:rPr>
              <w:t>44,4%</w:t>
            </w:r>
          </w:p>
        </w:tc>
      </w:tr>
      <w:tr w:rsidR="00FD4568" w:rsidRPr="00766609" w:rsidTr="00156A26">
        <w:tblPrEx>
          <w:tblLook w:val="04A0" w:firstRow="1" w:lastRow="0" w:firstColumn="1" w:lastColumn="0" w:noHBand="0" w:noVBand="1"/>
        </w:tblPrEx>
        <w:tc>
          <w:tcPr>
            <w:tcW w:w="572"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321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Хисматов Ильяс</w:t>
            </w:r>
          </w:p>
        </w:tc>
        <w:tc>
          <w:tcPr>
            <w:tcW w:w="1416" w:type="dxa"/>
          </w:tcPr>
          <w:p w:rsidR="00FD4568" w:rsidRPr="00766609" w:rsidRDefault="001D7A04" w:rsidP="00156A26">
            <w:pPr>
              <w:rPr>
                <w:rFonts w:ascii="Times New Roman" w:hAnsi="Times New Roman" w:cs="Times New Roman"/>
                <w:sz w:val="28"/>
                <w:szCs w:val="28"/>
                <w:lang w:val="ba-RU"/>
              </w:rPr>
            </w:pPr>
            <w:r>
              <w:rPr>
                <w:rFonts w:ascii="Times New Roman" w:hAnsi="Times New Roman" w:cs="Times New Roman"/>
                <w:sz w:val="28"/>
                <w:szCs w:val="28"/>
                <w:lang w:val="ba-RU"/>
              </w:rPr>
              <w:t>3/2</w:t>
            </w:r>
          </w:p>
        </w:tc>
        <w:tc>
          <w:tcPr>
            <w:tcW w:w="2808" w:type="dxa"/>
            <w:vMerge/>
          </w:tcPr>
          <w:p w:rsidR="00FD4568" w:rsidRPr="00766609" w:rsidRDefault="00FD4568" w:rsidP="00156A26">
            <w:pPr>
              <w:rPr>
                <w:rFonts w:ascii="Times New Roman" w:hAnsi="Times New Roman" w:cs="Times New Roman"/>
                <w:sz w:val="28"/>
                <w:szCs w:val="28"/>
                <w:lang w:val="ba-RU"/>
              </w:rPr>
            </w:pPr>
          </w:p>
        </w:tc>
        <w:tc>
          <w:tcPr>
            <w:tcW w:w="1564" w:type="dxa"/>
            <w:vMerge/>
          </w:tcPr>
          <w:p w:rsidR="00FD4568" w:rsidRPr="00766609" w:rsidRDefault="00FD4568" w:rsidP="00156A26">
            <w:pPr>
              <w:rPr>
                <w:rFonts w:ascii="Times New Roman" w:hAnsi="Times New Roman" w:cs="Times New Roman"/>
                <w:sz w:val="28"/>
                <w:szCs w:val="28"/>
                <w:lang w:val="ba-RU"/>
              </w:rPr>
            </w:pPr>
          </w:p>
        </w:tc>
      </w:tr>
    </w:tbl>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D4568">
      <w:pPr>
        <w:jc w:val="right"/>
        <w:rPr>
          <w:rFonts w:ascii="Times New Roman" w:eastAsia="Calibri" w:hAnsi="Times New Roman" w:cs="Times New Roman"/>
          <w:sz w:val="28"/>
          <w:szCs w:val="28"/>
          <w:lang w:val="ba-RU" w:eastAsia="en-US"/>
        </w:rPr>
      </w:pPr>
    </w:p>
    <w:p w:rsidR="00FD4568" w:rsidRPr="00766609" w:rsidRDefault="00FD4568" w:rsidP="00F959D1">
      <w:pPr>
        <w:rPr>
          <w:rFonts w:ascii="Times New Roman" w:eastAsia="Calibri" w:hAnsi="Times New Roman" w:cs="Times New Roman"/>
          <w:sz w:val="28"/>
          <w:szCs w:val="28"/>
          <w:lang w:val="ba-RU" w:eastAsia="en-US"/>
        </w:rPr>
      </w:pPr>
    </w:p>
    <w:tbl>
      <w:tblPr>
        <w:tblStyle w:val="a7"/>
        <w:tblW w:w="0" w:type="auto"/>
        <w:tblLook w:val="0000" w:firstRow="0" w:lastRow="0" w:firstColumn="0" w:lastColumn="0" w:noHBand="0" w:noVBand="0"/>
      </w:tblPr>
      <w:tblGrid>
        <w:gridCol w:w="675"/>
        <w:gridCol w:w="3119"/>
        <w:gridCol w:w="1417"/>
        <w:gridCol w:w="2760"/>
        <w:gridCol w:w="1600"/>
      </w:tblGrid>
      <w:tr w:rsidR="00FD4568" w:rsidRPr="00766609" w:rsidTr="00156A26">
        <w:trPr>
          <w:trHeight w:val="570"/>
        </w:trPr>
        <w:tc>
          <w:tcPr>
            <w:tcW w:w="9571" w:type="dxa"/>
            <w:gridSpan w:val="5"/>
          </w:tcPr>
          <w:p w:rsidR="00BE6EEB" w:rsidRPr="00766609" w:rsidRDefault="00FD4568" w:rsidP="00BE6EEB">
            <w:pPr>
              <w:rPr>
                <w:rFonts w:ascii="Times New Roman" w:hAnsi="Times New Roman" w:cs="Times New Roman"/>
                <w:sz w:val="28"/>
                <w:szCs w:val="28"/>
                <w:lang w:val="ba-RU"/>
              </w:rPr>
            </w:pPr>
            <w:r w:rsidRPr="00766609">
              <w:rPr>
                <w:rFonts w:ascii="Times New Roman" w:hAnsi="Times New Roman" w:cs="Times New Roman"/>
                <w:b/>
                <w:sz w:val="28"/>
                <w:szCs w:val="28"/>
                <w:lang w:val="ba-RU"/>
              </w:rPr>
              <w:t xml:space="preserve">                                                       8 класс</w:t>
            </w:r>
            <w:r w:rsidR="00795F4A" w:rsidRPr="00766609">
              <w:rPr>
                <w:rFonts w:ascii="Times New Roman" w:hAnsi="Times New Roman" w:cs="Times New Roman"/>
                <w:b/>
                <w:sz w:val="28"/>
                <w:szCs w:val="28"/>
                <w:lang w:val="ba-RU"/>
              </w:rPr>
              <w:t xml:space="preserve"> Учитель: Якшибаева А.А.</w:t>
            </w:r>
            <w:r w:rsidR="00BE6EEB">
              <w:rPr>
                <w:rFonts w:ascii="Times New Roman" w:hAnsi="Times New Roman" w:cs="Times New Roman"/>
                <w:b/>
                <w:sz w:val="28"/>
                <w:szCs w:val="28"/>
                <w:lang w:val="ba-RU"/>
              </w:rPr>
              <w:t>,</w:t>
            </w:r>
            <w:r w:rsidR="00BE6EEB" w:rsidRPr="00766609">
              <w:rPr>
                <w:rFonts w:ascii="Times New Roman" w:hAnsi="Times New Roman" w:cs="Times New Roman"/>
                <w:sz w:val="28"/>
                <w:szCs w:val="28"/>
                <w:lang w:val="ba-RU"/>
              </w:rPr>
              <w:t xml:space="preserve"> </w:t>
            </w:r>
            <w:r w:rsidR="00BE6EEB" w:rsidRPr="00766609">
              <w:rPr>
                <w:rFonts w:ascii="Times New Roman" w:hAnsi="Times New Roman" w:cs="Times New Roman"/>
                <w:sz w:val="28"/>
                <w:szCs w:val="28"/>
                <w:lang w:val="ba-RU"/>
              </w:rPr>
              <w:t xml:space="preserve">Контроль диктант </w:t>
            </w:r>
          </w:p>
          <w:p w:rsidR="00FD4568" w:rsidRPr="00766609" w:rsidRDefault="00BE6EEB" w:rsidP="00BE6EEB">
            <w:pPr>
              <w:spacing w:after="200" w:line="276" w:lineRule="auto"/>
              <w:ind w:left="108"/>
              <w:rPr>
                <w:rFonts w:ascii="Times New Roman" w:hAnsi="Times New Roman" w:cs="Times New Roman"/>
                <w:b/>
                <w:sz w:val="28"/>
                <w:szCs w:val="28"/>
                <w:lang w:val="ba-RU"/>
              </w:rPr>
            </w:pPr>
            <w:r w:rsidRPr="00766609">
              <w:rPr>
                <w:rFonts w:ascii="Times New Roman" w:hAnsi="Times New Roman" w:cs="Times New Roman"/>
                <w:sz w:val="28"/>
                <w:szCs w:val="28"/>
                <w:lang w:val="ba-RU"/>
              </w:rPr>
              <w:t>“Ҡурайсы”</w:t>
            </w:r>
            <w:r w:rsidRPr="00766609">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от </w:t>
            </w:r>
            <w:r w:rsidRPr="00766609">
              <w:rPr>
                <w:rFonts w:ascii="Times New Roman" w:hAnsi="Times New Roman" w:cs="Times New Roman"/>
                <w:sz w:val="28"/>
                <w:szCs w:val="28"/>
                <w:lang w:val="ba-RU"/>
              </w:rPr>
              <w:t>15.03.2022</w:t>
            </w:r>
          </w:p>
        </w:tc>
      </w:tr>
      <w:tr w:rsidR="00FD4568" w:rsidRPr="00766609" w:rsidTr="00156A26">
        <w:tblPrEx>
          <w:tblLook w:val="04A0" w:firstRow="1" w:lastRow="0" w:firstColumn="1" w:lastColumn="0" w:noHBand="0" w:noVBand="1"/>
        </w:tblPrEx>
        <w:trPr>
          <w:trHeight w:val="457"/>
        </w:trPr>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w:t>
            </w:r>
          </w:p>
        </w:tc>
        <w:tc>
          <w:tcPr>
            <w:tcW w:w="3119" w:type="dxa"/>
          </w:tcPr>
          <w:p w:rsidR="00FD4568" w:rsidRPr="00766609" w:rsidRDefault="00FD4568"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Фамилия, имя</w:t>
            </w:r>
          </w:p>
        </w:tc>
        <w:tc>
          <w:tcPr>
            <w:tcW w:w="1417" w:type="dxa"/>
          </w:tcPr>
          <w:p w:rsidR="00FD4568" w:rsidRPr="00766609" w:rsidRDefault="00FD4568"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оценка</w:t>
            </w:r>
          </w:p>
        </w:tc>
        <w:tc>
          <w:tcPr>
            <w:tcW w:w="2760" w:type="dxa"/>
          </w:tcPr>
          <w:p w:rsidR="00FD4568" w:rsidRPr="00766609" w:rsidRDefault="002A5014" w:rsidP="00156A26">
            <w:pPr>
              <w:rPr>
                <w:rFonts w:ascii="Times New Roman" w:hAnsi="Times New Roman" w:cs="Times New Roman"/>
                <w:b/>
                <w:sz w:val="28"/>
                <w:szCs w:val="28"/>
                <w:lang w:val="ba-RU"/>
              </w:rPr>
            </w:pPr>
            <w:r>
              <w:rPr>
                <w:rFonts w:ascii="Times New Roman" w:hAnsi="Times New Roman" w:cs="Times New Roman"/>
                <w:b/>
                <w:sz w:val="28"/>
                <w:szCs w:val="28"/>
                <w:lang w:val="ba-RU"/>
              </w:rPr>
              <w:t>успеваемость</w:t>
            </w:r>
          </w:p>
        </w:tc>
        <w:tc>
          <w:tcPr>
            <w:tcW w:w="1600" w:type="dxa"/>
          </w:tcPr>
          <w:p w:rsidR="00FD4568" w:rsidRPr="00766609" w:rsidRDefault="002A5014" w:rsidP="00156A26">
            <w:pPr>
              <w:rPr>
                <w:rFonts w:ascii="Times New Roman" w:hAnsi="Times New Roman" w:cs="Times New Roman"/>
                <w:b/>
                <w:sz w:val="28"/>
                <w:szCs w:val="28"/>
                <w:lang w:val="ba-RU"/>
              </w:rPr>
            </w:pPr>
            <w:r>
              <w:rPr>
                <w:rFonts w:ascii="Times New Roman" w:hAnsi="Times New Roman" w:cs="Times New Roman"/>
                <w:b/>
                <w:sz w:val="28"/>
                <w:szCs w:val="28"/>
                <w:lang w:val="ba-RU"/>
              </w:rPr>
              <w:t>качество</w:t>
            </w: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lastRenderedPageBreak/>
              <w:t>1</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Гафарова Назгуль</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760" w:type="dxa"/>
            <w:vMerge w:val="restart"/>
          </w:tcPr>
          <w:p w:rsidR="00FD4568" w:rsidRPr="00766609" w:rsidRDefault="002A5014" w:rsidP="00156A26">
            <w:pPr>
              <w:rPr>
                <w:rFonts w:ascii="Times New Roman" w:hAnsi="Times New Roman" w:cs="Times New Roman"/>
                <w:sz w:val="28"/>
                <w:szCs w:val="28"/>
                <w:lang w:val="ba-RU"/>
              </w:rPr>
            </w:pPr>
            <w:r>
              <w:rPr>
                <w:rFonts w:ascii="Times New Roman" w:hAnsi="Times New Roman" w:cs="Times New Roman"/>
                <w:sz w:val="28"/>
                <w:szCs w:val="28"/>
                <w:lang w:val="ba-RU"/>
              </w:rPr>
              <w:t>86 %</w:t>
            </w:r>
          </w:p>
        </w:tc>
        <w:tc>
          <w:tcPr>
            <w:tcW w:w="1600" w:type="dxa"/>
            <w:vMerge w:val="restart"/>
          </w:tcPr>
          <w:p w:rsidR="00FD4568" w:rsidRPr="00766609" w:rsidRDefault="002A5014" w:rsidP="00156A26">
            <w:pPr>
              <w:rPr>
                <w:rFonts w:ascii="Times New Roman" w:hAnsi="Times New Roman" w:cs="Times New Roman"/>
                <w:sz w:val="28"/>
                <w:szCs w:val="28"/>
                <w:lang w:val="ba-RU"/>
              </w:rPr>
            </w:pPr>
            <w:r>
              <w:rPr>
                <w:rFonts w:ascii="Times New Roman" w:hAnsi="Times New Roman" w:cs="Times New Roman"/>
                <w:sz w:val="28"/>
                <w:szCs w:val="28"/>
                <w:lang w:val="ba-RU"/>
              </w:rPr>
              <w:t>43 %</w:t>
            </w: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Максютов Артур</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Маматкулов Расиль</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Салимов Ильнар</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5</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Якшибаев Данил</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6</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 xml:space="preserve">Якшибаева Айһылыу </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7</w:t>
            </w:r>
          </w:p>
        </w:tc>
        <w:tc>
          <w:tcPr>
            <w:tcW w:w="3119"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Ярмухаметова Азалия</w:t>
            </w:r>
          </w:p>
        </w:tc>
        <w:tc>
          <w:tcPr>
            <w:tcW w:w="1417"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760" w:type="dxa"/>
            <w:vMerge/>
          </w:tcPr>
          <w:p w:rsidR="00FD4568" w:rsidRPr="00766609" w:rsidRDefault="00FD4568" w:rsidP="00156A26">
            <w:pPr>
              <w:rPr>
                <w:rFonts w:ascii="Times New Roman" w:hAnsi="Times New Roman" w:cs="Times New Roman"/>
                <w:sz w:val="28"/>
                <w:szCs w:val="28"/>
                <w:lang w:val="ba-RU"/>
              </w:rPr>
            </w:pPr>
          </w:p>
        </w:tc>
        <w:tc>
          <w:tcPr>
            <w:tcW w:w="1600" w:type="dxa"/>
            <w:vMerge/>
          </w:tcPr>
          <w:p w:rsidR="00FD4568" w:rsidRPr="00766609" w:rsidRDefault="00FD4568" w:rsidP="00156A26">
            <w:pPr>
              <w:rPr>
                <w:rFonts w:ascii="Times New Roman" w:hAnsi="Times New Roman" w:cs="Times New Roman"/>
                <w:sz w:val="28"/>
                <w:szCs w:val="28"/>
                <w:lang w:val="ba-RU"/>
              </w:rPr>
            </w:pPr>
          </w:p>
        </w:tc>
      </w:tr>
    </w:tbl>
    <w:p w:rsidR="00FD4568" w:rsidRPr="00766609" w:rsidRDefault="00FD4568" w:rsidP="00FD4568">
      <w:pPr>
        <w:rPr>
          <w:rFonts w:ascii="Times New Roman" w:eastAsia="Calibri" w:hAnsi="Times New Roman" w:cs="Times New Roman"/>
          <w:sz w:val="28"/>
          <w:szCs w:val="28"/>
          <w:lang w:val="ba-RU" w:eastAsia="en-US"/>
        </w:rPr>
      </w:pPr>
    </w:p>
    <w:tbl>
      <w:tblPr>
        <w:tblStyle w:val="a7"/>
        <w:tblW w:w="0" w:type="auto"/>
        <w:tblLook w:val="0000" w:firstRow="0" w:lastRow="0" w:firstColumn="0" w:lastColumn="0" w:noHBand="0" w:noVBand="0"/>
      </w:tblPr>
      <w:tblGrid>
        <w:gridCol w:w="675"/>
        <w:gridCol w:w="3143"/>
        <w:gridCol w:w="1381"/>
        <w:gridCol w:w="2826"/>
        <w:gridCol w:w="1546"/>
      </w:tblGrid>
      <w:tr w:rsidR="00FD4568" w:rsidRPr="00766609" w:rsidTr="00156A26">
        <w:trPr>
          <w:trHeight w:val="585"/>
        </w:trPr>
        <w:tc>
          <w:tcPr>
            <w:tcW w:w="9571" w:type="dxa"/>
            <w:gridSpan w:val="5"/>
          </w:tcPr>
          <w:p w:rsidR="00FD4568" w:rsidRPr="002A5014" w:rsidRDefault="00FD4568" w:rsidP="002A5014">
            <w:pPr>
              <w:rPr>
                <w:rFonts w:ascii="Times New Roman" w:hAnsi="Times New Roman" w:cs="Times New Roman"/>
                <w:sz w:val="28"/>
                <w:szCs w:val="28"/>
                <w:lang w:val="ba-RU"/>
              </w:rPr>
            </w:pPr>
            <w:r w:rsidRPr="00766609">
              <w:rPr>
                <w:rFonts w:ascii="Times New Roman" w:hAnsi="Times New Roman" w:cs="Times New Roman"/>
                <w:b/>
                <w:sz w:val="28"/>
                <w:szCs w:val="28"/>
                <w:lang w:val="ba-RU"/>
              </w:rPr>
              <w:t xml:space="preserve">                                                   9 класс</w:t>
            </w:r>
            <w:r w:rsidR="00795F4A" w:rsidRPr="00766609">
              <w:rPr>
                <w:rFonts w:ascii="Times New Roman" w:hAnsi="Times New Roman" w:cs="Times New Roman"/>
                <w:b/>
                <w:sz w:val="28"/>
                <w:szCs w:val="28"/>
                <w:lang w:val="ba-RU"/>
              </w:rPr>
              <w:t>. Учитель: Якшибаева А.А.</w:t>
            </w:r>
            <w:r w:rsidR="002A5014" w:rsidRPr="00766609">
              <w:rPr>
                <w:rFonts w:ascii="Times New Roman" w:hAnsi="Times New Roman" w:cs="Times New Roman"/>
                <w:sz w:val="28"/>
                <w:szCs w:val="28"/>
                <w:lang w:val="ba-RU"/>
              </w:rPr>
              <w:t xml:space="preserve"> </w:t>
            </w:r>
            <w:r w:rsidR="002A5014">
              <w:rPr>
                <w:rFonts w:ascii="Times New Roman" w:hAnsi="Times New Roman" w:cs="Times New Roman"/>
                <w:sz w:val="28"/>
                <w:szCs w:val="28"/>
                <w:lang w:val="ba-RU"/>
              </w:rPr>
              <w:t xml:space="preserve">, </w:t>
            </w:r>
            <w:r w:rsidR="002A5014" w:rsidRPr="00766609">
              <w:rPr>
                <w:rFonts w:ascii="Times New Roman" w:hAnsi="Times New Roman" w:cs="Times New Roman"/>
                <w:sz w:val="28"/>
                <w:szCs w:val="28"/>
                <w:lang w:val="ba-RU"/>
              </w:rPr>
              <w:t>Контроль диктант “Тел һәм тарих”</w:t>
            </w:r>
            <w:r w:rsidR="002A5014">
              <w:rPr>
                <w:rFonts w:ascii="Times New Roman" w:hAnsi="Times New Roman" w:cs="Times New Roman"/>
                <w:sz w:val="28"/>
                <w:szCs w:val="28"/>
                <w:lang w:val="ba-RU"/>
              </w:rPr>
              <w:t xml:space="preserve"> от 15.03.2022</w:t>
            </w: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w:t>
            </w:r>
          </w:p>
        </w:tc>
        <w:tc>
          <w:tcPr>
            <w:tcW w:w="3143" w:type="dxa"/>
          </w:tcPr>
          <w:p w:rsidR="00FD4568" w:rsidRPr="00766609" w:rsidRDefault="00FD4568"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Фамилия, имя</w:t>
            </w:r>
          </w:p>
        </w:tc>
        <w:tc>
          <w:tcPr>
            <w:tcW w:w="1381" w:type="dxa"/>
          </w:tcPr>
          <w:p w:rsidR="00FD4568" w:rsidRPr="00766609" w:rsidRDefault="00FD4568" w:rsidP="00156A26">
            <w:pPr>
              <w:rPr>
                <w:rFonts w:ascii="Times New Roman" w:hAnsi="Times New Roman" w:cs="Times New Roman"/>
                <w:b/>
                <w:sz w:val="28"/>
                <w:szCs w:val="28"/>
                <w:lang w:val="ba-RU"/>
              </w:rPr>
            </w:pPr>
            <w:r w:rsidRPr="00766609">
              <w:rPr>
                <w:rFonts w:ascii="Times New Roman" w:hAnsi="Times New Roman" w:cs="Times New Roman"/>
                <w:b/>
                <w:sz w:val="28"/>
                <w:szCs w:val="28"/>
                <w:lang w:val="ba-RU"/>
              </w:rPr>
              <w:t>оценка</w:t>
            </w:r>
          </w:p>
        </w:tc>
        <w:tc>
          <w:tcPr>
            <w:tcW w:w="2826" w:type="dxa"/>
          </w:tcPr>
          <w:p w:rsidR="00FD4568" w:rsidRPr="00766609" w:rsidRDefault="002A5014" w:rsidP="00156A26">
            <w:pPr>
              <w:rPr>
                <w:rFonts w:ascii="Times New Roman" w:hAnsi="Times New Roman" w:cs="Times New Roman"/>
                <w:b/>
                <w:sz w:val="28"/>
                <w:szCs w:val="28"/>
                <w:lang w:val="ba-RU"/>
              </w:rPr>
            </w:pPr>
            <w:r>
              <w:rPr>
                <w:rFonts w:ascii="Times New Roman" w:hAnsi="Times New Roman" w:cs="Times New Roman"/>
                <w:b/>
                <w:sz w:val="28"/>
                <w:szCs w:val="28"/>
                <w:lang w:val="ba-RU"/>
              </w:rPr>
              <w:t>успеваемость</w:t>
            </w:r>
          </w:p>
        </w:tc>
        <w:tc>
          <w:tcPr>
            <w:tcW w:w="1546" w:type="dxa"/>
          </w:tcPr>
          <w:p w:rsidR="00FD4568" w:rsidRPr="00766609" w:rsidRDefault="002A5014" w:rsidP="00156A26">
            <w:pPr>
              <w:rPr>
                <w:rFonts w:ascii="Times New Roman" w:hAnsi="Times New Roman" w:cs="Times New Roman"/>
                <w:b/>
                <w:sz w:val="28"/>
                <w:szCs w:val="28"/>
                <w:lang w:val="ba-RU"/>
              </w:rPr>
            </w:pPr>
            <w:r>
              <w:rPr>
                <w:rFonts w:ascii="Times New Roman" w:hAnsi="Times New Roman" w:cs="Times New Roman"/>
                <w:b/>
                <w:sz w:val="28"/>
                <w:szCs w:val="28"/>
                <w:lang w:val="ba-RU"/>
              </w:rPr>
              <w:t>качество</w:t>
            </w: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1</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Караульщиков Карим</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26" w:type="dxa"/>
            <w:vMerge w:val="restart"/>
          </w:tcPr>
          <w:p w:rsidR="00FD4568" w:rsidRPr="00766609" w:rsidRDefault="002A5014" w:rsidP="00156A26">
            <w:pPr>
              <w:rPr>
                <w:rFonts w:ascii="Times New Roman" w:hAnsi="Times New Roman" w:cs="Times New Roman"/>
                <w:sz w:val="28"/>
                <w:szCs w:val="28"/>
                <w:lang w:val="ba-RU"/>
              </w:rPr>
            </w:pPr>
            <w:r>
              <w:rPr>
                <w:rFonts w:ascii="Times New Roman" w:hAnsi="Times New Roman" w:cs="Times New Roman"/>
                <w:sz w:val="28"/>
                <w:szCs w:val="28"/>
                <w:lang w:val="ba-RU"/>
              </w:rPr>
              <w:t>100 %</w:t>
            </w:r>
          </w:p>
        </w:tc>
        <w:tc>
          <w:tcPr>
            <w:tcW w:w="1546" w:type="dxa"/>
            <w:vMerge w:val="restart"/>
          </w:tcPr>
          <w:p w:rsidR="002A5014" w:rsidRDefault="002A5014" w:rsidP="00156A26">
            <w:pPr>
              <w:rPr>
                <w:rFonts w:ascii="Times New Roman" w:hAnsi="Times New Roman" w:cs="Times New Roman"/>
                <w:sz w:val="28"/>
                <w:szCs w:val="28"/>
                <w:lang w:val="ba-RU"/>
              </w:rPr>
            </w:pPr>
          </w:p>
          <w:p w:rsidR="00FD4568" w:rsidRPr="002A5014" w:rsidRDefault="002A5014" w:rsidP="002A5014">
            <w:pPr>
              <w:jc w:val="center"/>
              <w:rPr>
                <w:rFonts w:ascii="Times New Roman" w:hAnsi="Times New Roman" w:cs="Times New Roman"/>
                <w:sz w:val="28"/>
                <w:szCs w:val="28"/>
                <w:lang w:val="ba-RU"/>
              </w:rPr>
            </w:pPr>
            <w:r>
              <w:rPr>
                <w:rFonts w:ascii="Times New Roman" w:hAnsi="Times New Roman" w:cs="Times New Roman"/>
                <w:sz w:val="28"/>
                <w:szCs w:val="28"/>
                <w:lang w:val="ba-RU"/>
              </w:rPr>
              <w:t>33,3 %</w:t>
            </w: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2.</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Каримов Динислам</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26" w:type="dxa"/>
            <w:vMerge/>
          </w:tcPr>
          <w:p w:rsidR="00FD4568" w:rsidRPr="00766609" w:rsidRDefault="00FD4568" w:rsidP="00156A26">
            <w:pPr>
              <w:rPr>
                <w:rFonts w:ascii="Times New Roman" w:hAnsi="Times New Roman" w:cs="Times New Roman"/>
                <w:sz w:val="28"/>
                <w:szCs w:val="28"/>
                <w:lang w:val="ba-RU"/>
              </w:rPr>
            </w:pPr>
          </w:p>
        </w:tc>
        <w:tc>
          <w:tcPr>
            <w:tcW w:w="1546"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Кужина Гульназ</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826" w:type="dxa"/>
            <w:vMerge/>
          </w:tcPr>
          <w:p w:rsidR="00FD4568" w:rsidRPr="00766609" w:rsidRDefault="00FD4568" w:rsidP="00156A26">
            <w:pPr>
              <w:rPr>
                <w:rFonts w:ascii="Times New Roman" w:hAnsi="Times New Roman" w:cs="Times New Roman"/>
                <w:sz w:val="28"/>
                <w:szCs w:val="28"/>
                <w:lang w:val="ba-RU"/>
              </w:rPr>
            </w:pPr>
          </w:p>
        </w:tc>
        <w:tc>
          <w:tcPr>
            <w:tcW w:w="1546"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Маннанов Ильвир</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4</w:t>
            </w:r>
          </w:p>
        </w:tc>
        <w:tc>
          <w:tcPr>
            <w:tcW w:w="2826" w:type="dxa"/>
            <w:vMerge/>
          </w:tcPr>
          <w:p w:rsidR="00FD4568" w:rsidRPr="00766609" w:rsidRDefault="00FD4568" w:rsidP="00156A26">
            <w:pPr>
              <w:rPr>
                <w:rFonts w:ascii="Times New Roman" w:hAnsi="Times New Roman" w:cs="Times New Roman"/>
                <w:sz w:val="28"/>
                <w:szCs w:val="28"/>
                <w:lang w:val="ba-RU"/>
              </w:rPr>
            </w:pPr>
          </w:p>
        </w:tc>
        <w:tc>
          <w:tcPr>
            <w:tcW w:w="1546"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5.</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Сагидуллин Раиль</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26" w:type="dxa"/>
            <w:vMerge/>
          </w:tcPr>
          <w:p w:rsidR="00FD4568" w:rsidRPr="00766609" w:rsidRDefault="00FD4568" w:rsidP="00156A26">
            <w:pPr>
              <w:rPr>
                <w:rFonts w:ascii="Times New Roman" w:hAnsi="Times New Roman" w:cs="Times New Roman"/>
                <w:sz w:val="28"/>
                <w:szCs w:val="28"/>
                <w:lang w:val="ba-RU"/>
              </w:rPr>
            </w:pPr>
          </w:p>
        </w:tc>
        <w:tc>
          <w:tcPr>
            <w:tcW w:w="1546" w:type="dxa"/>
            <w:vMerge/>
          </w:tcPr>
          <w:p w:rsidR="00FD4568" w:rsidRPr="00766609" w:rsidRDefault="00FD4568" w:rsidP="00156A26">
            <w:pPr>
              <w:rPr>
                <w:rFonts w:ascii="Times New Roman" w:hAnsi="Times New Roman" w:cs="Times New Roman"/>
                <w:sz w:val="28"/>
                <w:szCs w:val="28"/>
                <w:lang w:val="ba-RU"/>
              </w:rPr>
            </w:pPr>
          </w:p>
        </w:tc>
      </w:tr>
      <w:tr w:rsidR="00FD4568" w:rsidRPr="00766609" w:rsidTr="00156A26">
        <w:tblPrEx>
          <w:tblLook w:val="04A0" w:firstRow="1" w:lastRow="0" w:firstColumn="1" w:lastColumn="0" w:noHBand="0" w:noVBand="1"/>
        </w:tblPrEx>
        <w:tc>
          <w:tcPr>
            <w:tcW w:w="675"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6.</w:t>
            </w:r>
          </w:p>
        </w:tc>
        <w:tc>
          <w:tcPr>
            <w:tcW w:w="3143"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Юлмухаметов Байрас</w:t>
            </w:r>
          </w:p>
        </w:tc>
        <w:tc>
          <w:tcPr>
            <w:tcW w:w="1381" w:type="dxa"/>
          </w:tcPr>
          <w:p w:rsidR="00FD4568" w:rsidRPr="00766609" w:rsidRDefault="00FD4568" w:rsidP="00156A26">
            <w:pPr>
              <w:rPr>
                <w:rFonts w:ascii="Times New Roman" w:hAnsi="Times New Roman" w:cs="Times New Roman"/>
                <w:sz w:val="28"/>
                <w:szCs w:val="28"/>
                <w:lang w:val="ba-RU"/>
              </w:rPr>
            </w:pPr>
            <w:r w:rsidRPr="00766609">
              <w:rPr>
                <w:rFonts w:ascii="Times New Roman" w:hAnsi="Times New Roman" w:cs="Times New Roman"/>
                <w:sz w:val="28"/>
                <w:szCs w:val="28"/>
                <w:lang w:val="ba-RU"/>
              </w:rPr>
              <w:t>3</w:t>
            </w:r>
          </w:p>
        </w:tc>
        <w:tc>
          <w:tcPr>
            <w:tcW w:w="2826" w:type="dxa"/>
            <w:vMerge/>
          </w:tcPr>
          <w:p w:rsidR="00FD4568" w:rsidRPr="00766609" w:rsidRDefault="00FD4568" w:rsidP="00156A26">
            <w:pPr>
              <w:rPr>
                <w:rFonts w:ascii="Times New Roman" w:hAnsi="Times New Roman" w:cs="Times New Roman"/>
                <w:sz w:val="28"/>
                <w:szCs w:val="28"/>
                <w:lang w:val="ba-RU"/>
              </w:rPr>
            </w:pPr>
          </w:p>
        </w:tc>
        <w:tc>
          <w:tcPr>
            <w:tcW w:w="1546" w:type="dxa"/>
            <w:vMerge/>
          </w:tcPr>
          <w:p w:rsidR="00FD4568" w:rsidRPr="00766609" w:rsidRDefault="00FD4568" w:rsidP="00156A26">
            <w:pPr>
              <w:rPr>
                <w:rFonts w:ascii="Times New Roman" w:hAnsi="Times New Roman" w:cs="Times New Roman"/>
                <w:sz w:val="28"/>
                <w:szCs w:val="28"/>
                <w:lang w:val="ba-RU"/>
              </w:rPr>
            </w:pPr>
          </w:p>
        </w:tc>
      </w:tr>
    </w:tbl>
    <w:p w:rsidR="00FD4568" w:rsidRPr="00766609" w:rsidRDefault="00FD4568" w:rsidP="00FD4568">
      <w:pPr>
        <w:rPr>
          <w:rFonts w:ascii="Times New Roman" w:eastAsia="Calibri" w:hAnsi="Times New Roman" w:cs="Times New Roman"/>
          <w:sz w:val="28"/>
          <w:szCs w:val="28"/>
          <w:lang w:val="ba-RU" w:eastAsia="en-US"/>
        </w:rPr>
      </w:pPr>
    </w:p>
    <w:p w:rsidR="00FD4568" w:rsidRPr="00766609" w:rsidRDefault="00FD4568" w:rsidP="00FD4568">
      <w:pPr>
        <w:rPr>
          <w:rFonts w:ascii="Times New Roman" w:eastAsia="Calibri" w:hAnsi="Times New Roman" w:cs="Times New Roman"/>
          <w:sz w:val="28"/>
          <w:szCs w:val="28"/>
          <w:lang w:val="ba-RU" w:eastAsia="en-US"/>
        </w:rPr>
      </w:pPr>
    </w:p>
    <w:p w:rsidR="00FD4568" w:rsidRPr="00BE6EEB" w:rsidRDefault="00842D15" w:rsidP="00FD4568">
      <w:pPr>
        <w:spacing w:line="360" w:lineRule="auto"/>
        <w:jc w:val="both"/>
        <w:rPr>
          <w:rFonts w:ascii="Times New Roman" w:hAnsi="Times New Roman" w:cs="Times New Roman"/>
          <w:color w:val="000000" w:themeColor="text1"/>
          <w:sz w:val="28"/>
          <w:szCs w:val="28"/>
          <w:lang w:val="ba-RU"/>
        </w:rPr>
      </w:pPr>
      <w:r>
        <w:rPr>
          <w:rFonts w:ascii="Times New Roman" w:hAnsi="Times New Roman" w:cs="Times New Roman"/>
          <w:color w:val="000000" w:themeColor="text1"/>
          <w:sz w:val="28"/>
          <w:szCs w:val="28"/>
          <w:lang w:val="ba-RU"/>
        </w:rPr>
        <w:t xml:space="preserve">   </w:t>
      </w:r>
      <w:r w:rsidRPr="00BE6EEB">
        <w:rPr>
          <w:rFonts w:ascii="Times New Roman" w:hAnsi="Times New Roman" w:cs="Times New Roman"/>
          <w:color w:val="000000" w:themeColor="text1"/>
          <w:sz w:val="28"/>
          <w:szCs w:val="28"/>
          <w:lang w:val="ba-RU"/>
        </w:rPr>
        <w:t>Якшибаева АА-Башҡорт теле һәм әҙәбиәте</w:t>
      </w:r>
      <w:r w:rsidRPr="00BE6EEB">
        <w:rPr>
          <w:rFonts w:ascii="Times New Roman" w:eastAsia="Calibri" w:hAnsi="Times New Roman" w:cs="Times New Roman"/>
          <w:bCs/>
          <w:sz w:val="28"/>
          <w:szCs w:val="28"/>
          <w:lang w:val="ba-RU" w:eastAsia="en-US"/>
        </w:rPr>
        <w:t xml:space="preserve"> 5,6,8,9 кл</w:t>
      </w:r>
    </w:p>
    <w:p w:rsidR="00FD4568" w:rsidRPr="00BE6EEB" w:rsidRDefault="00842D15" w:rsidP="00FD4568">
      <w:pPr>
        <w:pStyle w:val="a4"/>
        <w:shd w:val="clear" w:color="auto" w:fill="FFFFFF"/>
        <w:spacing w:line="360" w:lineRule="auto"/>
        <w:textAlignment w:val="baseline"/>
        <w:rPr>
          <w:rStyle w:val="a5"/>
          <w:b w:val="0"/>
          <w:sz w:val="28"/>
          <w:szCs w:val="28"/>
          <w:bdr w:val="none" w:sz="0" w:space="0" w:color="auto" w:frame="1"/>
          <w:lang w:val="ba-RU"/>
        </w:rPr>
      </w:pPr>
      <w:r w:rsidRPr="00BE6EEB">
        <w:rPr>
          <w:rStyle w:val="a5"/>
          <w:sz w:val="28"/>
          <w:szCs w:val="28"/>
          <w:bdr w:val="none" w:sz="0" w:space="0" w:color="auto" w:frame="1"/>
          <w:lang w:val="ba-RU"/>
        </w:rPr>
        <w:t xml:space="preserve">     </w:t>
      </w:r>
      <w:r w:rsidRPr="00BE6EEB">
        <w:rPr>
          <w:rStyle w:val="a5"/>
          <w:b w:val="0"/>
          <w:sz w:val="28"/>
          <w:szCs w:val="28"/>
          <w:bdr w:val="none" w:sz="0" w:space="0" w:color="auto" w:frame="1"/>
          <w:lang w:val="ba-RU"/>
        </w:rPr>
        <w:t>Маматкулова</w:t>
      </w:r>
      <w:r w:rsidRPr="00BE6EEB">
        <w:rPr>
          <w:rStyle w:val="a5"/>
          <w:sz w:val="28"/>
          <w:szCs w:val="28"/>
          <w:bdr w:val="none" w:sz="0" w:space="0" w:color="auto" w:frame="1"/>
          <w:lang w:val="ba-RU"/>
        </w:rPr>
        <w:t xml:space="preserve"> </w:t>
      </w:r>
      <w:r w:rsidRPr="00BE6EEB">
        <w:rPr>
          <w:rStyle w:val="a5"/>
          <w:b w:val="0"/>
          <w:sz w:val="28"/>
          <w:szCs w:val="28"/>
          <w:bdr w:val="none" w:sz="0" w:space="0" w:color="auto" w:frame="1"/>
          <w:lang w:val="ba-RU"/>
        </w:rPr>
        <w:t>Минзилә Н.  Башҡорт әҙәбиәте 7 кл- 2 сәғәт</w:t>
      </w:r>
    </w:p>
    <w:p w:rsidR="00842D15" w:rsidRPr="00BE6EEB" w:rsidRDefault="00842D15" w:rsidP="00FD4568">
      <w:pPr>
        <w:pStyle w:val="a4"/>
        <w:shd w:val="clear" w:color="auto" w:fill="FFFFFF"/>
        <w:spacing w:line="360" w:lineRule="auto"/>
        <w:textAlignment w:val="baseline"/>
        <w:rPr>
          <w:rStyle w:val="a5"/>
          <w:b w:val="0"/>
          <w:sz w:val="28"/>
          <w:szCs w:val="28"/>
          <w:bdr w:val="none" w:sz="0" w:space="0" w:color="auto" w:frame="1"/>
          <w:lang w:val="ba-RU"/>
        </w:rPr>
      </w:pPr>
      <w:r w:rsidRPr="00BE6EEB">
        <w:rPr>
          <w:rStyle w:val="a5"/>
          <w:b w:val="0"/>
          <w:sz w:val="28"/>
          <w:szCs w:val="28"/>
          <w:bdr w:val="none" w:sz="0" w:space="0" w:color="auto" w:frame="1"/>
          <w:lang w:val="ba-RU"/>
        </w:rPr>
        <w:t xml:space="preserve">     Гафарова Э.Т. Башҡорт теле  7 кл- 2 сәғәт</w:t>
      </w:r>
    </w:p>
    <w:p w:rsidR="00FD4568" w:rsidRPr="00842D15" w:rsidRDefault="00FD4568" w:rsidP="00FD4568">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p w:rsidR="00B03CDA" w:rsidRPr="00842D15" w:rsidRDefault="00B03CDA">
      <w:pPr>
        <w:rPr>
          <w:rFonts w:ascii="Times New Roman" w:hAnsi="Times New Roman" w:cs="Times New Roman"/>
          <w:sz w:val="28"/>
          <w:szCs w:val="28"/>
          <w:lang w:val="ba-RU"/>
        </w:rPr>
      </w:pPr>
    </w:p>
    <w:sectPr w:rsidR="00B03CDA" w:rsidRPr="00842D15" w:rsidSect="00462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F18"/>
    <w:multiLevelType w:val="multilevel"/>
    <w:tmpl w:val="650C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73EFB"/>
    <w:multiLevelType w:val="hybridMultilevel"/>
    <w:tmpl w:val="6A780D62"/>
    <w:lvl w:ilvl="0" w:tplc="F546024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B2"/>
    <w:rsid w:val="00175788"/>
    <w:rsid w:val="001B4EC5"/>
    <w:rsid w:val="001B5414"/>
    <w:rsid w:val="001D7A04"/>
    <w:rsid w:val="00284AFC"/>
    <w:rsid w:val="002A5014"/>
    <w:rsid w:val="002E63B2"/>
    <w:rsid w:val="00364A09"/>
    <w:rsid w:val="00371BFD"/>
    <w:rsid w:val="00377C09"/>
    <w:rsid w:val="00462C2A"/>
    <w:rsid w:val="00492E43"/>
    <w:rsid w:val="004F2918"/>
    <w:rsid w:val="00505FD2"/>
    <w:rsid w:val="00527062"/>
    <w:rsid w:val="00545A30"/>
    <w:rsid w:val="00551350"/>
    <w:rsid w:val="00600821"/>
    <w:rsid w:val="006350E6"/>
    <w:rsid w:val="00636522"/>
    <w:rsid w:val="0064004A"/>
    <w:rsid w:val="00690341"/>
    <w:rsid w:val="006F52A0"/>
    <w:rsid w:val="00766609"/>
    <w:rsid w:val="007954D7"/>
    <w:rsid w:val="00795F4A"/>
    <w:rsid w:val="007C16E3"/>
    <w:rsid w:val="00842D15"/>
    <w:rsid w:val="00844D2A"/>
    <w:rsid w:val="00867606"/>
    <w:rsid w:val="00882EEF"/>
    <w:rsid w:val="008B27AD"/>
    <w:rsid w:val="008D5662"/>
    <w:rsid w:val="009119E3"/>
    <w:rsid w:val="00971057"/>
    <w:rsid w:val="00971660"/>
    <w:rsid w:val="009E6153"/>
    <w:rsid w:val="00B03CDA"/>
    <w:rsid w:val="00B33233"/>
    <w:rsid w:val="00B40213"/>
    <w:rsid w:val="00BC5766"/>
    <w:rsid w:val="00BE6EEB"/>
    <w:rsid w:val="00BF2C67"/>
    <w:rsid w:val="00C612AD"/>
    <w:rsid w:val="00C92FD2"/>
    <w:rsid w:val="00CA16D5"/>
    <w:rsid w:val="00D02A0A"/>
    <w:rsid w:val="00DA1F4B"/>
    <w:rsid w:val="00E05218"/>
    <w:rsid w:val="00E165CD"/>
    <w:rsid w:val="00F0233E"/>
    <w:rsid w:val="00F67A63"/>
    <w:rsid w:val="00F959D1"/>
    <w:rsid w:val="00FD4568"/>
    <w:rsid w:val="00FE1EDF"/>
    <w:rsid w:val="00FF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link w:val="a4"/>
    <w:uiPriority w:val="99"/>
    <w:locked/>
    <w:rsid w:val="002E63B2"/>
    <w:rPr>
      <w:rFonts w:ascii="Times New Roman" w:eastAsia="Times New Roman" w:hAnsi="Times New Roman" w:cs="Times New Roman"/>
      <w:sz w:val="24"/>
      <w:szCs w:val="24"/>
    </w:rPr>
  </w:style>
  <w:style w:type="paragraph" w:styleId="a4">
    <w:name w:val="Normal (Web)"/>
    <w:aliases w:val="Обычный (Web)"/>
    <w:link w:val="a3"/>
    <w:uiPriority w:val="99"/>
    <w:unhideWhenUsed/>
    <w:qFormat/>
    <w:rsid w:val="002E63B2"/>
    <w:pPr>
      <w:spacing w:after="0" w:line="240" w:lineRule="auto"/>
    </w:pPr>
    <w:rPr>
      <w:rFonts w:ascii="Times New Roman" w:eastAsia="Times New Roman" w:hAnsi="Times New Roman" w:cs="Times New Roman"/>
      <w:sz w:val="24"/>
      <w:szCs w:val="24"/>
    </w:rPr>
  </w:style>
  <w:style w:type="paragraph" w:customStyle="1" w:styleId="1">
    <w:name w:val="Абзац списка1"/>
    <w:uiPriority w:val="99"/>
    <w:qFormat/>
    <w:rsid w:val="002E63B2"/>
    <w:pPr>
      <w:ind w:left="720"/>
    </w:pPr>
    <w:rPr>
      <w:rFonts w:ascii="Calibri" w:eastAsia="Times New Roman" w:hAnsi="Calibri" w:cs="Times New Roman"/>
      <w:lang w:eastAsia="en-US"/>
    </w:rPr>
  </w:style>
  <w:style w:type="character" w:styleId="a5">
    <w:name w:val="Strong"/>
    <w:basedOn w:val="a0"/>
    <w:uiPriority w:val="22"/>
    <w:qFormat/>
    <w:rsid w:val="002E63B2"/>
    <w:rPr>
      <w:b/>
      <w:bCs/>
    </w:rPr>
  </w:style>
  <w:style w:type="paragraph" w:styleId="a6">
    <w:name w:val="List Paragraph"/>
    <w:basedOn w:val="a"/>
    <w:uiPriority w:val="34"/>
    <w:qFormat/>
    <w:rsid w:val="00492E43"/>
    <w:pPr>
      <w:ind w:left="720"/>
      <w:contextualSpacing/>
    </w:pPr>
  </w:style>
  <w:style w:type="table" w:styleId="a7">
    <w:name w:val="Table Grid"/>
    <w:basedOn w:val="a1"/>
    <w:uiPriority w:val="59"/>
    <w:rsid w:val="00B03C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17578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666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link w:val="a4"/>
    <w:uiPriority w:val="99"/>
    <w:locked/>
    <w:rsid w:val="002E63B2"/>
    <w:rPr>
      <w:rFonts w:ascii="Times New Roman" w:eastAsia="Times New Roman" w:hAnsi="Times New Roman" w:cs="Times New Roman"/>
      <w:sz w:val="24"/>
      <w:szCs w:val="24"/>
    </w:rPr>
  </w:style>
  <w:style w:type="paragraph" w:styleId="a4">
    <w:name w:val="Normal (Web)"/>
    <w:aliases w:val="Обычный (Web)"/>
    <w:link w:val="a3"/>
    <w:uiPriority w:val="99"/>
    <w:unhideWhenUsed/>
    <w:qFormat/>
    <w:rsid w:val="002E63B2"/>
    <w:pPr>
      <w:spacing w:after="0" w:line="240" w:lineRule="auto"/>
    </w:pPr>
    <w:rPr>
      <w:rFonts w:ascii="Times New Roman" w:eastAsia="Times New Roman" w:hAnsi="Times New Roman" w:cs="Times New Roman"/>
      <w:sz w:val="24"/>
      <w:szCs w:val="24"/>
    </w:rPr>
  </w:style>
  <w:style w:type="paragraph" w:customStyle="1" w:styleId="1">
    <w:name w:val="Абзац списка1"/>
    <w:uiPriority w:val="99"/>
    <w:qFormat/>
    <w:rsid w:val="002E63B2"/>
    <w:pPr>
      <w:ind w:left="720"/>
    </w:pPr>
    <w:rPr>
      <w:rFonts w:ascii="Calibri" w:eastAsia="Times New Roman" w:hAnsi="Calibri" w:cs="Times New Roman"/>
      <w:lang w:eastAsia="en-US"/>
    </w:rPr>
  </w:style>
  <w:style w:type="character" w:styleId="a5">
    <w:name w:val="Strong"/>
    <w:basedOn w:val="a0"/>
    <w:uiPriority w:val="22"/>
    <w:qFormat/>
    <w:rsid w:val="002E63B2"/>
    <w:rPr>
      <w:b/>
      <w:bCs/>
    </w:rPr>
  </w:style>
  <w:style w:type="paragraph" w:styleId="a6">
    <w:name w:val="List Paragraph"/>
    <w:basedOn w:val="a"/>
    <w:uiPriority w:val="34"/>
    <w:qFormat/>
    <w:rsid w:val="00492E43"/>
    <w:pPr>
      <w:ind w:left="720"/>
      <w:contextualSpacing/>
    </w:pPr>
  </w:style>
  <w:style w:type="table" w:styleId="a7">
    <w:name w:val="Table Grid"/>
    <w:basedOn w:val="a1"/>
    <w:uiPriority w:val="59"/>
    <w:rsid w:val="00B03C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17578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66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Альбина</cp:lastModifiedBy>
  <cp:revision>2</cp:revision>
  <dcterms:created xsi:type="dcterms:W3CDTF">2022-04-04T06:26:00Z</dcterms:created>
  <dcterms:modified xsi:type="dcterms:W3CDTF">2022-04-04T06:26:00Z</dcterms:modified>
</cp:coreProperties>
</file>